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255"/>
        <w:gridCol w:w="555"/>
        <w:gridCol w:w="285"/>
        <w:gridCol w:w="385"/>
        <w:gridCol w:w="363"/>
        <w:gridCol w:w="658"/>
        <w:gridCol w:w="450"/>
        <w:gridCol w:w="530"/>
        <w:gridCol w:w="872"/>
        <w:gridCol w:w="660"/>
        <w:gridCol w:w="285"/>
        <w:gridCol w:w="555"/>
        <w:gridCol w:w="285"/>
        <w:gridCol w:w="520"/>
        <w:gridCol w:w="286"/>
        <w:gridCol w:w="675"/>
        <w:gridCol w:w="440"/>
        <w:gridCol w:w="1296"/>
      </w:tblGrid>
      <w:tr w:rsidR="00613E4D" w:rsidTr="0057684C">
        <w:trPr>
          <w:tblCellSpacing w:w="0" w:type="dxa"/>
        </w:trPr>
        <w:tc>
          <w:tcPr>
            <w:tcW w:w="4353" w:type="dxa"/>
            <w:gridSpan w:val="9"/>
            <w:hideMark/>
          </w:tcPr>
          <w:p w:rsidR="00613E4D" w:rsidRDefault="00613E4D">
            <w:pPr>
              <w:pStyle w:val="a3"/>
              <w:spacing w:before="0" w:line="276" w:lineRule="auto"/>
              <w:jc w:val="both"/>
              <w:rPr>
                <w:sz w:val="22"/>
                <w:szCs w:val="22"/>
              </w:rPr>
            </w:pPr>
            <w:r>
              <w:rPr>
                <w:b/>
                <w:bCs/>
                <w:sz w:val="22"/>
                <w:szCs w:val="22"/>
              </w:rPr>
              <w:t>От работодателя:</w:t>
            </w:r>
          </w:p>
          <w:p w:rsidR="00613E4D" w:rsidRDefault="00613E4D" w:rsidP="0057684C">
            <w:pPr>
              <w:pStyle w:val="a3"/>
              <w:spacing w:before="0" w:line="276" w:lineRule="auto"/>
              <w:rPr>
                <w:sz w:val="22"/>
                <w:szCs w:val="22"/>
              </w:rPr>
            </w:pPr>
            <w:r>
              <w:rPr>
                <w:sz w:val="22"/>
                <w:szCs w:val="22"/>
              </w:rPr>
              <w:t>Директор Муниципального казенного учреждения дополнительного образования «Детская школа искусств» сельского поселения Караул</w:t>
            </w:r>
          </w:p>
        </w:tc>
        <w:tc>
          <w:tcPr>
            <w:tcW w:w="660" w:type="dxa"/>
            <w:vMerge w:val="restart"/>
            <w:hideMark/>
          </w:tcPr>
          <w:p w:rsidR="00613E4D" w:rsidRDefault="00613E4D">
            <w:pPr>
              <w:pStyle w:val="a3"/>
              <w:spacing w:before="0" w:line="276" w:lineRule="auto"/>
              <w:jc w:val="both"/>
              <w:rPr>
                <w:sz w:val="22"/>
                <w:szCs w:val="22"/>
              </w:rPr>
            </w:pPr>
            <w:r>
              <w:rPr>
                <w:sz w:val="22"/>
                <w:szCs w:val="22"/>
              </w:rPr>
              <w:t> </w:t>
            </w:r>
          </w:p>
        </w:tc>
        <w:tc>
          <w:tcPr>
            <w:tcW w:w="4342" w:type="dxa"/>
            <w:gridSpan w:val="8"/>
          </w:tcPr>
          <w:p w:rsidR="00613E4D" w:rsidRDefault="00613E4D">
            <w:pPr>
              <w:pStyle w:val="a3"/>
              <w:spacing w:before="0" w:line="276" w:lineRule="auto"/>
              <w:jc w:val="both"/>
              <w:rPr>
                <w:sz w:val="22"/>
                <w:szCs w:val="22"/>
              </w:rPr>
            </w:pPr>
            <w:r>
              <w:rPr>
                <w:b/>
                <w:bCs/>
                <w:sz w:val="22"/>
                <w:szCs w:val="22"/>
              </w:rPr>
              <w:t>От работников:</w:t>
            </w:r>
          </w:p>
          <w:p w:rsidR="00613E4D" w:rsidRDefault="00613E4D">
            <w:pPr>
              <w:pStyle w:val="a3"/>
              <w:spacing w:before="0" w:line="276" w:lineRule="auto"/>
              <w:rPr>
                <w:sz w:val="22"/>
                <w:szCs w:val="22"/>
              </w:rPr>
            </w:pPr>
            <w:r>
              <w:rPr>
                <w:sz w:val="22"/>
                <w:szCs w:val="22"/>
              </w:rPr>
              <w:t xml:space="preserve">Представитель работников Муниципального казенного образовательного учреждения </w:t>
            </w:r>
          </w:p>
          <w:p w:rsidR="00613E4D" w:rsidRDefault="00613E4D">
            <w:pPr>
              <w:pStyle w:val="a3"/>
              <w:spacing w:before="0" w:line="276" w:lineRule="auto"/>
              <w:rPr>
                <w:sz w:val="22"/>
                <w:szCs w:val="22"/>
              </w:rPr>
            </w:pPr>
            <w:r>
              <w:rPr>
                <w:sz w:val="22"/>
                <w:szCs w:val="22"/>
              </w:rPr>
              <w:t>дополнительного образования детей «Детская школа искусств» сельского поселения Караул</w:t>
            </w:r>
          </w:p>
          <w:p w:rsidR="00613E4D" w:rsidRDefault="00613E4D">
            <w:pPr>
              <w:pStyle w:val="a3"/>
              <w:spacing w:before="0" w:line="276" w:lineRule="auto"/>
              <w:rPr>
                <w:sz w:val="22"/>
                <w:szCs w:val="22"/>
              </w:rPr>
            </w:pPr>
          </w:p>
        </w:tc>
      </w:tr>
      <w:tr w:rsidR="0057684C" w:rsidTr="0057684C">
        <w:trPr>
          <w:tblCellSpacing w:w="0" w:type="dxa"/>
        </w:trPr>
        <w:tc>
          <w:tcPr>
            <w:tcW w:w="1480" w:type="dxa"/>
            <w:gridSpan w:val="4"/>
            <w:vAlign w:val="bottom"/>
            <w:hideMark/>
          </w:tcPr>
          <w:p w:rsidR="00613E4D" w:rsidRDefault="00613E4D">
            <w:pPr>
              <w:pStyle w:val="a3"/>
              <w:spacing w:before="0" w:line="276" w:lineRule="auto"/>
              <w:jc w:val="both"/>
              <w:rPr>
                <w:sz w:val="22"/>
                <w:szCs w:val="22"/>
              </w:rPr>
            </w:pPr>
            <w:r>
              <w:rPr>
                <w:sz w:val="22"/>
                <w:szCs w:val="22"/>
              </w:rPr>
              <w:t>_____________</w:t>
            </w:r>
          </w:p>
        </w:tc>
        <w:tc>
          <w:tcPr>
            <w:tcW w:w="363" w:type="dxa"/>
            <w:vAlign w:val="bottom"/>
            <w:hideMark/>
          </w:tcPr>
          <w:p w:rsidR="00613E4D" w:rsidRDefault="00613E4D">
            <w:pPr>
              <w:pStyle w:val="a3"/>
              <w:spacing w:before="0" w:line="276" w:lineRule="auto"/>
              <w:jc w:val="both"/>
              <w:rPr>
                <w:sz w:val="22"/>
                <w:szCs w:val="22"/>
              </w:rPr>
            </w:pPr>
            <w:r>
              <w:rPr>
                <w:sz w:val="22"/>
                <w:szCs w:val="22"/>
              </w:rPr>
              <w:t> </w:t>
            </w:r>
          </w:p>
        </w:tc>
        <w:tc>
          <w:tcPr>
            <w:tcW w:w="2510" w:type="dxa"/>
            <w:gridSpan w:val="4"/>
            <w:vAlign w:val="bottom"/>
            <w:hideMark/>
          </w:tcPr>
          <w:p w:rsidR="00613E4D" w:rsidRDefault="0057684C">
            <w:pPr>
              <w:pStyle w:val="a3"/>
              <w:spacing w:before="0" w:line="276" w:lineRule="auto"/>
              <w:jc w:val="both"/>
              <w:rPr>
                <w:sz w:val="22"/>
                <w:szCs w:val="22"/>
              </w:rPr>
            </w:pPr>
            <w:r>
              <w:rPr>
                <w:sz w:val="22"/>
                <w:szCs w:val="22"/>
              </w:rPr>
              <w:t>Беляева О.А.</w:t>
            </w:r>
          </w:p>
        </w:tc>
        <w:tc>
          <w:tcPr>
            <w:tcW w:w="0" w:type="auto"/>
            <w:vMerge/>
            <w:vAlign w:val="center"/>
            <w:hideMark/>
          </w:tcPr>
          <w:p w:rsidR="00613E4D" w:rsidRDefault="00613E4D">
            <w:pPr>
              <w:spacing w:after="0" w:line="240" w:lineRule="auto"/>
              <w:rPr>
                <w:rFonts w:ascii="Times New Roman" w:eastAsia="Times New Roman" w:hAnsi="Times New Roman" w:cs="Times New Roman"/>
              </w:rPr>
            </w:pPr>
          </w:p>
        </w:tc>
        <w:tc>
          <w:tcPr>
            <w:tcW w:w="1645" w:type="dxa"/>
            <w:gridSpan w:val="4"/>
            <w:vAlign w:val="bottom"/>
            <w:hideMark/>
          </w:tcPr>
          <w:p w:rsidR="00613E4D" w:rsidRDefault="00613E4D">
            <w:pPr>
              <w:pStyle w:val="a3"/>
              <w:spacing w:before="0" w:line="276" w:lineRule="auto"/>
              <w:jc w:val="both"/>
              <w:rPr>
                <w:sz w:val="22"/>
                <w:szCs w:val="22"/>
              </w:rPr>
            </w:pPr>
            <w:r>
              <w:rPr>
                <w:b/>
                <w:bCs/>
                <w:sz w:val="22"/>
                <w:szCs w:val="22"/>
              </w:rPr>
              <w:t>____________ </w:t>
            </w:r>
          </w:p>
        </w:tc>
        <w:tc>
          <w:tcPr>
            <w:tcW w:w="286" w:type="dxa"/>
            <w:vAlign w:val="bottom"/>
            <w:hideMark/>
          </w:tcPr>
          <w:p w:rsidR="00613E4D" w:rsidRDefault="00613E4D">
            <w:pPr>
              <w:pStyle w:val="a3"/>
              <w:spacing w:before="0" w:line="276" w:lineRule="auto"/>
              <w:jc w:val="both"/>
              <w:rPr>
                <w:sz w:val="22"/>
                <w:szCs w:val="22"/>
              </w:rPr>
            </w:pPr>
            <w:r>
              <w:rPr>
                <w:sz w:val="22"/>
                <w:szCs w:val="22"/>
              </w:rPr>
              <w:t> </w:t>
            </w:r>
          </w:p>
        </w:tc>
        <w:tc>
          <w:tcPr>
            <w:tcW w:w="2411" w:type="dxa"/>
            <w:gridSpan w:val="3"/>
            <w:vAlign w:val="bottom"/>
            <w:hideMark/>
          </w:tcPr>
          <w:p w:rsidR="00613E4D" w:rsidRDefault="0057684C">
            <w:pPr>
              <w:pStyle w:val="a3"/>
              <w:spacing w:before="0" w:line="276" w:lineRule="auto"/>
              <w:jc w:val="both"/>
              <w:rPr>
                <w:sz w:val="22"/>
                <w:szCs w:val="22"/>
              </w:rPr>
            </w:pPr>
            <w:proofErr w:type="spellStart"/>
            <w:r>
              <w:rPr>
                <w:sz w:val="22"/>
                <w:szCs w:val="22"/>
              </w:rPr>
              <w:t>Нурмухаметова</w:t>
            </w:r>
            <w:proofErr w:type="spellEnd"/>
            <w:r>
              <w:rPr>
                <w:sz w:val="22"/>
                <w:szCs w:val="22"/>
              </w:rPr>
              <w:t xml:space="preserve"> М.Р.</w:t>
            </w:r>
          </w:p>
        </w:tc>
      </w:tr>
      <w:tr w:rsidR="00613E4D" w:rsidTr="0057684C">
        <w:trPr>
          <w:tblCellSpacing w:w="0" w:type="dxa"/>
        </w:trPr>
        <w:tc>
          <w:tcPr>
            <w:tcW w:w="4353" w:type="dxa"/>
            <w:gridSpan w:val="9"/>
            <w:hideMark/>
          </w:tcPr>
          <w:p w:rsidR="00613E4D" w:rsidRDefault="00613E4D">
            <w:pPr>
              <w:pStyle w:val="a3"/>
              <w:spacing w:before="0" w:line="276" w:lineRule="auto"/>
              <w:jc w:val="both"/>
              <w:rPr>
                <w:sz w:val="22"/>
                <w:szCs w:val="22"/>
              </w:rPr>
            </w:pPr>
            <w:r>
              <w:rPr>
                <w:sz w:val="22"/>
                <w:szCs w:val="22"/>
              </w:rPr>
              <w:t> </w:t>
            </w:r>
          </w:p>
        </w:tc>
        <w:tc>
          <w:tcPr>
            <w:tcW w:w="0" w:type="auto"/>
            <w:vMerge/>
            <w:vAlign w:val="center"/>
            <w:hideMark/>
          </w:tcPr>
          <w:p w:rsidR="00613E4D" w:rsidRDefault="00613E4D">
            <w:pPr>
              <w:spacing w:after="0" w:line="240" w:lineRule="auto"/>
              <w:rPr>
                <w:rFonts w:ascii="Times New Roman" w:eastAsia="Times New Roman" w:hAnsi="Times New Roman" w:cs="Times New Roman"/>
              </w:rPr>
            </w:pPr>
          </w:p>
        </w:tc>
        <w:tc>
          <w:tcPr>
            <w:tcW w:w="4342" w:type="dxa"/>
            <w:gridSpan w:val="8"/>
            <w:hideMark/>
          </w:tcPr>
          <w:p w:rsidR="00613E4D" w:rsidRDefault="00613E4D">
            <w:pPr>
              <w:pStyle w:val="a3"/>
              <w:spacing w:before="0" w:line="276" w:lineRule="auto"/>
              <w:jc w:val="both"/>
              <w:rPr>
                <w:sz w:val="22"/>
                <w:szCs w:val="22"/>
              </w:rPr>
            </w:pPr>
            <w:r>
              <w:rPr>
                <w:sz w:val="22"/>
                <w:szCs w:val="22"/>
              </w:rPr>
              <w:t> </w:t>
            </w:r>
          </w:p>
        </w:tc>
      </w:tr>
      <w:tr w:rsidR="0057684C" w:rsidTr="0057684C">
        <w:trPr>
          <w:gridAfter w:val="1"/>
          <w:wAfter w:w="1296" w:type="dxa"/>
          <w:tblCellSpacing w:w="0" w:type="dxa"/>
        </w:trPr>
        <w:tc>
          <w:tcPr>
            <w:tcW w:w="255" w:type="dxa"/>
            <w:hideMark/>
          </w:tcPr>
          <w:p w:rsidR="00613E4D" w:rsidRDefault="00613E4D">
            <w:pPr>
              <w:pStyle w:val="a3"/>
              <w:spacing w:before="0" w:line="276" w:lineRule="auto"/>
              <w:jc w:val="both"/>
              <w:rPr>
                <w:sz w:val="22"/>
                <w:szCs w:val="22"/>
              </w:rPr>
            </w:pPr>
            <w:r>
              <w:rPr>
                <w:sz w:val="22"/>
                <w:szCs w:val="22"/>
              </w:rPr>
              <w:t>«</w:t>
            </w:r>
          </w:p>
        </w:tc>
        <w:tc>
          <w:tcPr>
            <w:tcW w:w="555" w:type="dxa"/>
            <w:hideMark/>
          </w:tcPr>
          <w:p w:rsidR="00613E4D" w:rsidRDefault="0057684C">
            <w:pPr>
              <w:pStyle w:val="a3"/>
              <w:spacing w:before="0" w:line="276" w:lineRule="auto"/>
              <w:rPr>
                <w:sz w:val="22"/>
                <w:szCs w:val="22"/>
              </w:rPr>
            </w:pPr>
            <w:r>
              <w:rPr>
                <w:sz w:val="22"/>
                <w:szCs w:val="22"/>
              </w:rPr>
              <w:t>__</w:t>
            </w:r>
            <w:r w:rsidR="00613E4D">
              <w:rPr>
                <w:sz w:val="22"/>
                <w:szCs w:val="22"/>
              </w:rPr>
              <w:t>_</w:t>
            </w:r>
          </w:p>
        </w:tc>
        <w:tc>
          <w:tcPr>
            <w:tcW w:w="285" w:type="dxa"/>
            <w:hideMark/>
          </w:tcPr>
          <w:p w:rsidR="00613E4D" w:rsidRDefault="00613E4D">
            <w:pPr>
              <w:pStyle w:val="a3"/>
              <w:spacing w:before="0" w:line="276" w:lineRule="auto"/>
              <w:jc w:val="both"/>
              <w:rPr>
                <w:sz w:val="22"/>
                <w:szCs w:val="22"/>
              </w:rPr>
            </w:pPr>
            <w:r>
              <w:rPr>
                <w:sz w:val="22"/>
                <w:szCs w:val="22"/>
              </w:rPr>
              <w:t>»</w:t>
            </w:r>
          </w:p>
        </w:tc>
        <w:tc>
          <w:tcPr>
            <w:tcW w:w="1406" w:type="dxa"/>
            <w:gridSpan w:val="3"/>
            <w:hideMark/>
          </w:tcPr>
          <w:p w:rsidR="00613E4D" w:rsidRDefault="00613E4D">
            <w:pPr>
              <w:pStyle w:val="a3"/>
              <w:spacing w:before="0" w:line="276" w:lineRule="auto"/>
              <w:jc w:val="center"/>
              <w:rPr>
                <w:i/>
                <w:sz w:val="22"/>
                <w:szCs w:val="22"/>
              </w:rPr>
            </w:pPr>
          </w:p>
        </w:tc>
        <w:tc>
          <w:tcPr>
            <w:tcW w:w="450" w:type="dxa"/>
            <w:hideMark/>
          </w:tcPr>
          <w:p w:rsidR="00613E4D" w:rsidRDefault="0057684C" w:rsidP="0057684C">
            <w:pPr>
              <w:pStyle w:val="a3"/>
              <w:spacing w:before="0" w:line="276" w:lineRule="auto"/>
              <w:jc w:val="both"/>
              <w:rPr>
                <w:sz w:val="22"/>
                <w:szCs w:val="22"/>
              </w:rPr>
            </w:pPr>
            <w:r>
              <w:rPr>
                <w:sz w:val="22"/>
                <w:szCs w:val="22"/>
              </w:rPr>
              <w:t>2021</w:t>
            </w:r>
            <w:r w:rsidR="00613E4D">
              <w:rPr>
                <w:sz w:val="22"/>
                <w:szCs w:val="22"/>
              </w:rPr>
              <w:t xml:space="preserve">  </w:t>
            </w:r>
          </w:p>
        </w:tc>
        <w:tc>
          <w:tcPr>
            <w:tcW w:w="530" w:type="dxa"/>
            <w:hideMark/>
          </w:tcPr>
          <w:tbl>
            <w:tblPr>
              <w:tblW w:w="5000" w:type="pct"/>
              <w:tblCellSpacing w:w="0" w:type="dxa"/>
              <w:tblCellMar>
                <w:left w:w="0" w:type="dxa"/>
                <w:right w:w="0" w:type="dxa"/>
              </w:tblCellMar>
              <w:tblLook w:val="04A0"/>
            </w:tblPr>
            <w:tblGrid>
              <w:gridCol w:w="530"/>
            </w:tblGrid>
            <w:tr w:rsidR="00613E4D">
              <w:trPr>
                <w:tblCellSpacing w:w="0" w:type="dxa"/>
              </w:trPr>
              <w:tc>
                <w:tcPr>
                  <w:tcW w:w="0" w:type="auto"/>
                  <w:vAlign w:val="center"/>
                  <w:hideMark/>
                </w:tcPr>
                <w:p w:rsidR="00613E4D" w:rsidRDefault="00613E4D">
                  <w:pPr>
                    <w:pStyle w:val="a3"/>
                    <w:spacing w:before="0" w:line="276" w:lineRule="auto"/>
                    <w:jc w:val="both"/>
                    <w:rPr>
                      <w:sz w:val="22"/>
                      <w:szCs w:val="22"/>
                    </w:rPr>
                  </w:pPr>
                  <w:proofErr w:type="gramStart"/>
                  <w:r>
                    <w:rPr>
                      <w:sz w:val="22"/>
                      <w:szCs w:val="22"/>
                    </w:rPr>
                    <w:t>г</w:t>
                  </w:r>
                  <w:proofErr w:type="gramEnd"/>
                  <w:r>
                    <w:rPr>
                      <w:sz w:val="22"/>
                      <w:szCs w:val="22"/>
                    </w:rPr>
                    <w:t>.</w:t>
                  </w:r>
                </w:p>
              </w:tc>
            </w:tr>
          </w:tbl>
          <w:p w:rsidR="00613E4D" w:rsidRDefault="00613E4D">
            <w:pPr>
              <w:pStyle w:val="a3"/>
              <w:spacing w:before="0" w:line="276" w:lineRule="auto"/>
              <w:jc w:val="both"/>
              <w:rPr>
                <w:sz w:val="22"/>
                <w:szCs w:val="22"/>
              </w:rPr>
            </w:pPr>
          </w:p>
        </w:tc>
        <w:tc>
          <w:tcPr>
            <w:tcW w:w="872" w:type="dxa"/>
            <w:hideMark/>
          </w:tcPr>
          <w:p w:rsidR="00613E4D" w:rsidRDefault="00613E4D">
            <w:pPr>
              <w:pStyle w:val="a3"/>
              <w:spacing w:before="0" w:line="276" w:lineRule="auto"/>
              <w:jc w:val="both"/>
              <w:rPr>
                <w:sz w:val="22"/>
                <w:szCs w:val="22"/>
              </w:rPr>
            </w:pPr>
            <w:r>
              <w:rPr>
                <w:sz w:val="22"/>
                <w:szCs w:val="22"/>
              </w:rPr>
              <w:t>.</w:t>
            </w:r>
          </w:p>
        </w:tc>
        <w:tc>
          <w:tcPr>
            <w:tcW w:w="0" w:type="auto"/>
            <w:vMerge/>
            <w:vAlign w:val="center"/>
            <w:hideMark/>
          </w:tcPr>
          <w:p w:rsidR="00613E4D" w:rsidRDefault="00613E4D">
            <w:pPr>
              <w:spacing w:after="0" w:line="240" w:lineRule="auto"/>
              <w:rPr>
                <w:rFonts w:ascii="Times New Roman" w:eastAsia="Times New Roman" w:hAnsi="Times New Roman" w:cs="Times New Roman"/>
              </w:rPr>
            </w:pPr>
          </w:p>
        </w:tc>
        <w:tc>
          <w:tcPr>
            <w:tcW w:w="285" w:type="dxa"/>
            <w:hideMark/>
          </w:tcPr>
          <w:p w:rsidR="00613E4D" w:rsidRDefault="00613E4D">
            <w:pPr>
              <w:pStyle w:val="a3"/>
              <w:spacing w:before="0" w:line="276" w:lineRule="auto"/>
              <w:jc w:val="both"/>
              <w:rPr>
                <w:sz w:val="22"/>
                <w:szCs w:val="22"/>
              </w:rPr>
            </w:pPr>
            <w:r>
              <w:rPr>
                <w:sz w:val="22"/>
                <w:szCs w:val="22"/>
              </w:rPr>
              <w:t>«</w:t>
            </w:r>
          </w:p>
        </w:tc>
        <w:tc>
          <w:tcPr>
            <w:tcW w:w="555" w:type="dxa"/>
            <w:hideMark/>
          </w:tcPr>
          <w:p w:rsidR="00613E4D" w:rsidRDefault="00613E4D" w:rsidP="0057684C">
            <w:pPr>
              <w:pStyle w:val="a3"/>
              <w:spacing w:before="0" w:line="276" w:lineRule="auto"/>
              <w:jc w:val="center"/>
              <w:rPr>
                <w:sz w:val="22"/>
                <w:szCs w:val="22"/>
              </w:rPr>
            </w:pPr>
            <w:r>
              <w:rPr>
                <w:sz w:val="22"/>
                <w:szCs w:val="22"/>
              </w:rPr>
              <w:t>____</w:t>
            </w:r>
          </w:p>
        </w:tc>
        <w:tc>
          <w:tcPr>
            <w:tcW w:w="285" w:type="dxa"/>
            <w:hideMark/>
          </w:tcPr>
          <w:p w:rsidR="00613E4D" w:rsidRDefault="00613E4D">
            <w:pPr>
              <w:pStyle w:val="a3"/>
              <w:spacing w:before="0" w:line="276" w:lineRule="auto"/>
              <w:jc w:val="both"/>
              <w:rPr>
                <w:sz w:val="22"/>
                <w:szCs w:val="22"/>
              </w:rPr>
            </w:pPr>
            <w:r>
              <w:rPr>
                <w:sz w:val="22"/>
                <w:szCs w:val="22"/>
              </w:rPr>
              <w:t>»</w:t>
            </w:r>
          </w:p>
        </w:tc>
        <w:tc>
          <w:tcPr>
            <w:tcW w:w="1481" w:type="dxa"/>
            <w:gridSpan w:val="3"/>
            <w:hideMark/>
          </w:tcPr>
          <w:p w:rsidR="00613E4D" w:rsidRDefault="00613E4D">
            <w:pPr>
              <w:pStyle w:val="a3"/>
              <w:spacing w:before="0" w:line="276" w:lineRule="auto"/>
              <w:jc w:val="center"/>
              <w:rPr>
                <w:i/>
                <w:sz w:val="22"/>
                <w:szCs w:val="22"/>
              </w:rPr>
            </w:pPr>
          </w:p>
        </w:tc>
        <w:tc>
          <w:tcPr>
            <w:tcW w:w="440" w:type="dxa"/>
            <w:hideMark/>
          </w:tcPr>
          <w:p w:rsidR="00613E4D" w:rsidRDefault="00613E4D" w:rsidP="0057684C">
            <w:pPr>
              <w:pStyle w:val="a3"/>
              <w:spacing w:before="0" w:line="276" w:lineRule="auto"/>
              <w:jc w:val="both"/>
              <w:rPr>
                <w:sz w:val="22"/>
                <w:szCs w:val="22"/>
              </w:rPr>
            </w:pPr>
            <w:r>
              <w:rPr>
                <w:sz w:val="22"/>
                <w:szCs w:val="22"/>
              </w:rPr>
              <w:t>20</w:t>
            </w:r>
            <w:r w:rsidR="0057684C">
              <w:rPr>
                <w:sz w:val="22"/>
                <w:szCs w:val="22"/>
              </w:rPr>
              <w:t>21</w:t>
            </w:r>
            <w:r>
              <w:rPr>
                <w:sz w:val="22"/>
                <w:szCs w:val="22"/>
              </w:rPr>
              <w:t xml:space="preserve"> </w:t>
            </w:r>
          </w:p>
        </w:tc>
      </w:tr>
      <w:tr w:rsidR="00613E4D" w:rsidTr="0057684C">
        <w:trPr>
          <w:tblCellSpacing w:w="0" w:type="dxa"/>
        </w:trPr>
        <w:tc>
          <w:tcPr>
            <w:tcW w:w="4353" w:type="dxa"/>
            <w:gridSpan w:val="9"/>
            <w:hideMark/>
          </w:tcPr>
          <w:p w:rsidR="00613E4D" w:rsidRDefault="00613E4D">
            <w:pPr>
              <w:pStyle w:val="a3"/>
              <w:spacing w:before="0" w:line="276" w:lineRule="auto"/>
              <w:jc w:val="both"/>
              <w:rPr>
                <w:sz w:val="22"/>
                <w:szCs w:val="22"/>
              </w:rPr>
            </w:pPr>
            <w:r>
              <w:rPr>
                <w:sz w:val="22"/>
                <w:szCs w:val="22"/>
              </w:rPr>
              <w:t> </w:t>
            </w:r>
          </w:p>
        </w:tc>
        <w:tc>
          <w:tcPr>
            <w:tcW w:w="0" w:type="auto"/>
            <w:vMerge/>
            <w:vAlign w:val="center"/>
            <w:hideMark/>
          </w:tcPr>
          <w:p w:rsidR="00613E4D" w:rsidRDefault="00613E4D">
            <w:pPr>
              <w:spacing w:after="0" w:line="240" w:lineRule="auto"/>
              <w:rPr>
                <w:rFonts w:ascii="Times New Roman" w:eastAsia="Times New Roman" w:hAnsi="Times New Roman" w:cs="Times New Roman"/>
              </w:rPr>
            </w:pPr>
          </w:p>
        </w:tc>
        <w:tc>
          <w:tcPr>
            <w:tcW w:w="4342" w:type="dxa"/>
            <w:gridSpan w:val="8"/>
            <w:hideMark/>
          </w:tcPr>
          <w:p w:rsidR="00613E4D" w:rsidRDefault="00613E4D">
            <w:pPr>
              <w:pStyle w:val="a3"/>
              <w:spacing w:before="0" w:line="276" w:lineRule="auto"/>
              <w:jc w:val="both"/>
              <w:rPr>
                <w:sz w:val="22"/>
                <w:szCs w:val="22"/>
              </w:rPr>
            </w:pPr>
            <w:r>
              <w:rPr>
                <w:sz w:val="22"/>
                <w:szCs w:val="22"/>
              </w:rPr>
              <w:t> </w:t>
            </w:r>
          </w:p>
        </w:tc>
      </w:tr>
    </w:tbl>
    <w:p w:rsidR="000C2095" w:rsidRPr="000C2095" w:rsidRDefault="000C2095" w:rsidP="000C2095">
      <w:pPr>
        <w:pStyle w:val="a3"/>
        <w:spacing w:before="0"/>
        <w:rPr>
          <w:b/>
          <w:bCs/>
        </w:rPr>
      </w:pPr>
    </w:p>
    <w:p w:rsidR="000C2095" w:rsidRDefault="000C2095" w:rsidP="000C2095">
      <w:pPr>
        <w:pStyle w:val="a3"/>
        <w:spacing w:before="0"/>
        <w:jc w:val="center"/>
        <w:rPr>
          <w:b/>
          <w:bCs/>
        </w:rPr>
      </w:pPr>
      <w:r>
        <w:rPr>
          <w:b/>
          <w:bCs/>
        </w:rPr>
        <w:t>Коллективный</w:t>
      </w:r>
      <w:r w:rsidRPr="00D17BD8">
        <w:rPr>
          <w:b/>
          <w:bCs/>
        </w:rPr>
        <w:t xml:space="preserve"> договор</w:t>
      </w:r>
      <w:r>
        <w:rPr>
          <w:b/>
          <w:bCs/>
        </w:rPr>
        <w:t xml:space="preserve"> </w:t>
      </w:r>
    </w:p>
    <w:p w:rsidR="000C2095" w:rsidRDefault="000C2095" w:rsidP="000C2095">
      <w:pPr>
        <w:pStyle w:val="a3"/>
        <w:spacing w:before="0"/>
        <w:jc w:val="center"/>
        <w:rPr>
          <w:b/>
        </w:rPr>
      </w:pPr>
      <w:r>
        <w:rPr>
          <w:b/>
        </w:rPr>
        <w:t xml:space="preserve">муниципального казенного </w:t>
      </w:r>
      <w:r w:rsidRPr="00D17BD8">
        <w:rPr>
          <w:b/>
        </w:rPr>
        <w:t xml:space="preserve">учреждения </w:t>
      </w:r>
    </w:p>
    <w:p w:rsidR="000C2095" w:rsidRDefault="000C2095" w:rsidP="000C2095">
      <w:pPr>
        <w:pStyle w:val="a3"/>
        <w:spacing w:before="0"/>
        <w:jc w:val="center"/>
        <w:rPr>
          <w:b/>
        </w:rPr>
      </w:pPr>
      <w:r>
        <w:rPr>
          <w:b/>
        </w:rPr>
        <w:t xml:space="preserve">дополнительного образования </w:t>
      </w:r>
      <w:r w:rsidRPr="00D17BD8">
        <w:rPr>
          <w:b/>
        </w:rPr>
        <w:t xml:space="preserve"> «</w:t>
      </w:r>
      <w:r>
        <w:rPr>
          <w:b/>
        </w:rPr>
        <w:t>Детская школа искусств</w:t>
      </w:r>
      <w:r w:rsidRPr="00D17BD8">
        <w:rPr>
          <w:b/>
        </w:rPr>
        <w:t>»</w:t>
      </w:r>
    </w:p>
    <w:p w:rsidR="000C2095" w:rsidRPr="00D17BD8" w:rsidRDefault="000C2095" w:rsidP="000C2095">
      <w:pPr>
        <w:pStyle w:val="a3"/>
        <w:spacing w:before="0"/>
        <w:jc w:val="center"/>
        <w:rPr>
          <w:b/>
        </w:rPr>
      </w:pPr>
      <w:r w:rsidRPr="00D17BD8">
        <w:rPr>
          <w:b/>
        </w:rPr>
        <w:t xml:space="preserve"> сельского поселения Караул</w:t>
      </w:r>
    </w:p>
    <w:p w:rsidR="000C2095" w:rsidRDefault="000C2095" w:rsidP="000C2095">
      <w:pPr>
        <w:pStyle w:val="a3"/>
        <w:spacing w:before="0"/>
        <w:jc w:val="center"/>
        <w:rPr>
          <w:b/>
        </w:rPr>
      </w:pPr>
    </w:p>
    <w:p w:rsidR="000C2095" w:rsidRPr="00D17BD8" w:rsidRDefault="000C2095" w:rsidP="000C2095">
      <w:pPr>
        <w:pStyle w:val="a3"/>
        <w:spacing w:before="0"/>
        <w:jc w:val="center"/>
        <w:rPr>
          <w:b/>
        </w:rPr>
      </w:pPr>
    </w:p>
    <w:p w:rsidR="000C2095" w:rsidRDefault="000C2095" w:rsidP="000C2095">
      <w:pPr>
        <w:pStyle w:val="a3"/>
        <w:spacing w:before="0"/>
        <w:jc w:val="center"/>
        <w:rPr>
          <w:b/>
          <w:bCs/>
        </w:rPr>
      </w:pPr>
      <w:r w:rsidRPr="00D17BD8">
        <w:rPr>
          <w:b/>
          <w:bCs/>
        </w:rPr>
        <w:t>Раздел 1. Общие положения</w:t>
      </w:r>
    </w:p>
    <w:p w:rsidR="00043AD8" w:rsidRPr="00D17BD8" w:rsidRDefault="00043AD8" w:rsidP="000C2095">
      <w:pPr>
        <w:pStyle w:val="a3"/>
        <w:spacing w:before="0"/>
        <w:jc w:val="center"/>
        <w:rPr>
          <w:b/>
          <w:bCs/>
        </w:rPr>
      </w:pPr>
    </w:p>
    <w:p w:rsidR="000C2095" w:rsidRPr="00D17BD8" w:rsidRDefault="00850EE6" w:rsidP="000C2095">
      <w:pPr>
        <w:pStyle w:val="a3"/>
        <w:spacing w:before="0"/>
        <w:ind w:firstLine="708"/>
        <w:jc w:val="both"/>
      </w:pPr>
      <w:r>
        <w:t>1.1. Настоящий К</w:t>
      </w:r>
      <w:r w:rsidR="000C2095" w:rsidRPr="00D17BD8">
        <w:t xml:space="preserve">оллективный договор </w:t>
      </w:r>
      <w:r>
        <w:t>разработан</w:t>
      </w:r>
      <w:r w:rsidR="000C2095" w:rsidRPr="00D17BD8">
        <w:t xml:space="preserve"> в соответствии с Трудовым кодексом </w:t>
      </w:r>
      <w:r>
        <w:t>Российской Федерации</w:t>
      </w:r>
      <w:r w:rsidR="000C2095" w:rsidRPr="00D17BD8">
        <w:t xml:space="preserve"> (далее ТК РФ)</w:t>
      </w:r>
      <w:r>
        <w:t>, ст.37 Конституции Российской Федерации и Устава МКУ ДО ДШИ</w:t>
      </w:r>
      <w:r w:rsidR="000C2095" w:rsidRPr="00D17BD8">
        <w:t xml:space="preserve"> и является основным нормативно-правовым актом, определяющим трудовые, социально-экономические и профессиональные отношения между работодателем и работником.</w:t>
      </w:r>
    </w:p>
    <w:p w:rsidR="000C2095" w:rsidRPr="00D17BD8" w:rsidRDefault="000C2095" w:rsidP="000C2095">
      <w:pPr>
        <w:pStyle w:val="a3"/>
        <w:spacing w:before="0"/>
        <w:jc w:val="both"/>
      </w:pPr>
      <w:r w:rsidRPr="00D17BD8">
        <w:t xml:space="preserve">      </w:t>
      </w:r>
      <w:r>
        <w:t xml:space="preserve">   </w:t>
      </w:r>
      <w:r w:rsidRPr="00D17BD8">
        <w:t xml:space="preserve"> </w:t>
      </w:r>
      <w:r w:rsidR="00850EE6">
        <w:t xml:space="preserve"> 1.2. Сторонами К</w:t>
      </w:r>
      <w:r w:rsidRPr="00D17BD8">
        <w:t>оллективного договора являются</w:t>
      </w:r>
      <w:r w:rsidRPr="00D17BD8">
        <w:rPr>
          <w:b/>
        </w:rPr>
        <w:t xml:space="preserve"> </w:t>
      </w:r>
      <w:r w:rsidRPr="002A6A50">
        <w:t>муниципально</w:t>
      </w:r>
      <w:r>
        <w:t>е</w:t>
      </w:r>
      <w:r w:rsidRPr="002A6A50">
        <w:t xml:space="preserve"> казенно</w:t>
      </w:r>
      <w:r>
        <w:t>е</w:t>
      </w:r>
      <w:r w:rsidRPr="002A6A50">
        <w:t xml:space="preserve"> учреждени</w:t>
      </w:r>
      <w:r>
        <w:t xml:space="preserve">е </w:t>
      </w:r>
      <w:r w:rsidRPr="002A6A50">
        <w:t>дополнительного образования «Детская школа искусств»</w:t>
      </w:r>
      <w:r>
        <w:t xml:space="preserve"> </w:t>
      </w:r>
      <w:r w:rsidRPr="00D17BD8">
        <w:t xml:space="preserve">сельского поселения Караул  (далее  </w:t>
      </w:r>
      <w:r w:rsidR="00AC049D">
        <w:t>МКУ ДО ДШИ</w:t>
      </w:r>
      <w:r w:rsidRPr="00D17BD8">
        <w:t xml:space="preserve">) в лице директора </w:t>
      </w:r>
      <w:r w:rsidR="00D905A7">
        <w:t>МКУ ДО ДШИ</w:t>
      </w:r>
      <w:r w:rsidRPr="00D17BD8">
        <w:t>, именуемое далее «Работодатель» и коллектив работников</w:t>
      </w:r>
      <w:r>
        <w:t xml:space="preserve"> МКУ ДО ДШИ сельского поселения Караул</w:t>
      </w:r>
      <w:r w:rsidRPr="00D17BD8">
        <w:t xml:space="preserve"> в</w:t>
      </w:r>
      <w:r w:rsidR="00AC049D">
        <w:t xml:space="preserve"> лице представителя работников</w:t>
      </w:r>
      <w:r w:rsidRPr="00D17BD8">
        <w:t>, совместно именуемые «Стороны».</w:t>
      </w:r>
    </w:p>
    <w:p w:rsidR="000C2095" w:rsidRPr="00D17BD8" w:rsidRDefault="000C2095" w:rsidP="000C2095">
      <w:pPr>
        <w:pStyle w:val="a3"/>
        <w:spacing w:before="0"/>
        <w:ind w:firstLine="708"/>
        <w:jc w:val="both"/>
      </w:pPr>
      <w:r w:rsidRPr="00D17BD8">
        <w:t>1.</w:t>
      </w:r>
      <w:r w:rsidR="00850EE6">
        <w:t>3</w:t>
      </w:r>
      <w:r w:rsidRPr="00D17BD8">
        <w:t xml:space="preserve">. </w:t>
      </w:r>
      <w:proofErr w:type="gramStart"/>
      <w:r w:rsidRPr="00D17BD8">
        <w:t xml:space="preserve">Предметом настоящего </w:t>
      </w:r>
      <w:r w:rsidR="00850EE6">
        <w:t xml:space="preserve">Коллективного </w:t>
      </w:r>
      <w:r w:rsidR="00AC049D">
        <w:t>договора являю</w:t>
      </w:r>
      <w:r w:rsidRPr="00D17BD8">
        <w:t xml:space="preserve">тся </w:t>
      </w:r>
      <w:r w:rsidR="00AC049D">
        <w:t>конкретизированные с учетом финансово-экономического положения МКУ ДО ДШИ дополнительные гарантии и льготы, нормы и положения об условиях труда и его оплате, социальные льготы, предоставляемые Работникам в соответствии с ТК РФ, а также локальные нормативно-правовые акты, если в законах и иных нормативно-правовых актах  содержится прямое предписание об обязательном закреплении этих положений в коллективном договоре.</w:t>
      </w:r>
      <w:proofErr w:type="gramEnd"/>
    </w:p>
    <w:p w:rsidR="00AC049D" w:rsidRDefault="000C2095" w:rsidP="000C2095">
      <w:pPr>
        <w:pStyle w:val="a3"/>
        <w:spacing w:before="0"/>
        <w:ind w:firstLine="708"/>
        <w:jc w:val="both"/>
      </w:pPr>
      <w:r w:rsidRPr="00D17BD8">
        <w:t>1.3.</w:t>
      </w:r>
      <w:r w:rsidR="00AC049D">
        <w:t>Настоящий Коллективный договор вступает в силу со дня подписания сторонами и действует в течение трех лет. Стороны имеют право продлевать действие Коллективного договора на срок не более трех лет.</w:t>
      </w:r>
    </w:p>
    <w:p w:rsidR="00607731" w:rsidRDefault="000C2095" w:rsidP="000C2095">
      <w:pPr>
        <w:pStyle w:val="a3"/>
        <w:spacing w:before="0"/>
        <w:ind w:firstLine="708"/>
        <w:jc w:val="both"/>
      </w:pPr>
      <w:r w:rsidRPr="00D17BD8">
        <w:t xml:space="preserve">1.4. </w:t>
      </w:r>
      <w:r w:rsidR="00AC049D">
        <w:t>Изменения и дополнения в настоящий Коллективный договор в течение срока его действия вносятся по взаимному соглашению сторон в порядке, установленном ст.44 ТК РФ, после предварит</w:t>
      </w:r>
      <w:r w:rsidR="00607731">
        <w:t>ельного рассмотрения предложений</w:t>
      </w:r>
      <w:r w:rsidR="00AC049D">
        <w:t xml:space="preserve"> з</w:t>
      </w:r>
      <w:r w:rsidR="00607731">
        <w:t>аинтересованных сторон на общем собрании трудового коллектива</w:t>
      </w:r>
    </w:p>
    <w:p w:rsidR="00AC049D" w:rsidRDefault="00607731" w:rsidP="000C2095">
      <w:pPr>
        <w:pStyle w:val="a3"/>
        <w:spacing w:before="0"/>
        <w:ind w:firstLine="708"/>
        <w:jc w:val="both"/>
      </w:pPr>
      <w:r>
        <w:t>1.5 . Ни одна из сторон не может в течение установленного срока действия данного договора в одностороннем порядке прекратить выполнение принятых на себя обязательств.</w:t>
      </w:r>
    </w:p>
    <w:p w:rsidR="000C2095" w:rsidRPr="00D17BD8" w:rsidRDefault="000C2095" w:rsidP="000C2095">
      <w:pPr>
        <w:pStyle w:val="a3"/>
        <w:spacing w:before="0"/>
        <w:ind w:firstLine="708"/>
        <w:jc w:val="both"/>
      </w:pPr>
    </w:p>
    <w:p w:rsidR="000C2095" w:rsidRDefault="000C2095" w:rsidP="000C2095">
      <w:pPr>
        <w:pStyle w:val="a3"/>
        <w:spacing w:before="0"/>
        <w:jc w:val="center"/>
        <w:rPr>
          <w:b/>
        </w:rPr>
      </w:pPr>
      <w:r w:rsidRPr="00D17BD8">
        <w:rPr>
          <w:b/>
        </w:rPr>
        <w:t>Раздел 2. Трудовой договор</w:t>
      </w:r>
    </w:p>
    <w:p w:rsidR="00043AD8" w:rsidRPr="00D17BD8" w:rsidRDefault="00043AD8" w:rsidP="000C2095">
      <w:pPr>
        <w:pStyle w:val="a3"/>
        <w:spacing w:before="0"/>
        <w:jc w:val="center"/>
        <w:rPr>
          <w:b/>
        </w:rPr>
      </w:pPr>
    </w:p>
    <w:p w:rsidR="00FD0E57" w:rsidRDefault="006D44B0" w:rsidP="00043AD8">
      <w:pPr>
        <w:pStyle w:val="Default"/>
        <w:ind w:firstLine="709"/>
        <w:rPr>
          <w:color w:val="auto"/>
        </w:rPr>
      </w:pPr>
      <w:r>
        <w:rPr>
          <w:color w:val="auto"/>
        </w:rPr>
        <w:t xml:space="preserve">2.1. Трудовые отношения в МКУ ДО ДШИ строятся на основании </w:t>
      </w:r>
      <w:r w:rsidR="00CE7B96">
        <w:rPr>
          <w:color w:val="auto"/>
        </w:rPr>
        <w:t>трудового д</w:t>
      </w:r>
      <w:r>
        <w:rPr>
          <w:color w:val="auto"/>
        </w:rPr>
        <w:t>оговора, заключаемого между Работниками и Работодателем</w:t>
      </w:r>
    </w:p>
    <w:p w:rsidR="006D44B0" w:rsidRDefault="006D44B0" w:rsidP="00043AD8">
      <w:pPr>
        <w:pStyle w:val="Default"/>
        <w:ind w:firstLine="709"/>
        <w:rPr>
          <w:color w:val="auto"/>
        </w:rPr>
      </w:pPr>
      <w:r>
        <w:rPr>
          <w:color w:val="auto"/>
        </w:rPr>
        <w:lastRenderedPageBreak/>
        <w:t>2.2. Проекты локальных нормативно-правовых актов, затрагивающих социально-трудовые права и интересы Работников МКУ ДО ДШИ в случаях, предусмотренных ТК РФ, разрабатываются Работодателем с учетом мнения работников на общем собрании трудового коллектива.</w:t>
      </w:r>
    </w:p>
    <w:p w:rsidR="00FD0E57" w:rsidRDefault="006D44B0" w:rsidP="00043AD8">
      <w:pPr>
        <w:pStyle w:val="Default"/>
        <w:ind w:firstLine="709"/>
        <w:jc w:val="both"/>
        <w:rPr>
          <w:color w:val="auto"/>
          <w:sz w:val="23"/>
          <w:szCs w:val="23"/>
        </w:rPr>
      </w:pPr>
      <w:r>
        <w:rPr>
          <w:color w:val="auto"/>
          <w:sz w:val="23"/>
          <w:szCs w:val="23"/>
        </w:rPr>
        <w:t xml:space="preserve">2.3. </w:t>
      </w:r>
      <w:r w:rsidR="00FD0E57">
        <w:rPr>
          <w:color w:val="auto"/>
          <w:sz w:val="23"/>
          <w:szCs w:val="23"/>
        </w:rPr>
        <w:t>Работодатель обязан при заключении трудового договора руководствоваться  Единым квалификационным справочником должностей руководителей, специалистов и служащих, содержащих, в том числе квалификационными характеристиками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FD0E57" w:rsidRDefault="00FD0E57" w:rsidP="00043AD8">
      <w:pPr>
        <w:pStyle w:val="Default"/>
        <w:ind w:firstLine="709"/>
        <w:jc w:val="both"/>
        <w:rPr>
          <w:color w:val="auto"/>
          <w:sz w:val="23"/>
          <w:szCs w:val="23"/>
        </w:rPr>
      </w:pPr>
      <w:r>
        <w:rPr>
          <w:color w:val="auto"/>
          <w:sz w:val="23"/>
          <w:szCs w:val="23"/>
        </w:rPr>
        <w:t>2.</w:t>
      </w:r>
      <w:r w:rsidR="006D44B0">
        <w:rPr>
          <w:color w:val="auto"/>
          <w:sz w:val="23"/>
          <w:szCs w:val="23"/>
        </w:rPr>
        <w:t>3</w:t>
      </w:r>
      <w:r>
        <w:rPr>
          <w:color w:val="auto"/>
          <w:sz w:val="23"/>
          <w:szCs w:val="23"/>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FD0E57" w:rsidRPr="0052201D" w:rsidRDefault="006D44B0" w:rsidP="00043AD8">
      <w:pPr>
        <w:pStyle w:val="Default"/>
        <w:ind w:firstLine="709"/>
        <w:jc w:val="both"/>
        <w:rPr>
          <w:color w:val="auto"/>
          <w:sz w:val="23"/>
          <w:szCs w:val="23"/>
        </w:rPr>
      </w:pPr>
      <w:r w:rsidRPr="0052201D">
        <w:rPr>
          <w:color w:val="auto"/>
          <w:sz w:val="23"/>
          <w:szCs w:val="23"/>
        </w:rPr>
        <w:t xml:space="preserve">2.4. </w:t>
      </w:r>
      <w:r w:rsidR="00FD0E57" w:rsidRPr="0052201D">
        <w:rPr>
          <w:color w:val="auto"/>
          <w:sz w:val="23"/>
          <w:szCs w:val="23"/>
        </w:rPr>
        <w:t xml:space="preserve">При приеме работника на работу работодатель </w:t>
      </w:r>
      <w:r w:rsidR="0052201D" w:rsidRPr="0052201D">
        <w:rPr>
          <w:color w:val="auto"/>
          <w:sz w:val="23"/>
          <w:szCs w:val="23"/>
        </w:rPr>
        <w:t>обязан</w:t>
      </w:r>
      <w:r w:rsidR="00FD0E57" w:rsidRPr="0052201D">
        <w:rPr>
          <w:color w:val="auto"/>
          <w:sz w:val="23"/>
          <w:szCs w:val="23"/>
        </w:rPr>
        <w:t xml:space="preserve"> ознакомить работника (до подписания трудового договора) со следующими документами под роспись: Уставом МКУ ДО ДШИ, Правилами внутреннего трудового распорядка МКУ ДО ДШИ (Приложен</w:t>
      </w:r>
      <w:r w:rsidR="0052201D" w:rsidRPr="0052201D">
        <w:rPr>
          <w:color w:val="auto"/>
          <w:sz w:val="23"/>
          <w:szCs w:val="23"/>
        </w:rPr>
        <w:t xml:space="preserve">ием 1 к Коллективному договору), </w:t>
      </w:r>
      <w:r w:rsidR="00FD0E57" w:rsidRPr="0052201D">
        <w:rPr>
          <w:color w:val="auto"/>
          <w:sz w:val="23"/>
          <w:szCs w:val="23"/>
        </w:rPr>
        <w:t>Должностной инструкцией, Положением об оплате труда работников МКУ ДО ДШИ, настоящим Коллективным договором и другими локальными нормативными актами, непосредственно связанными с трудовой деятельностью работника;</w:t>
      </w:r>
    </w:p>
    <w:p w:rsidR="00FD0E57" w:rsidRDefault="006D44B0" w:rsidP="00043AD8">
      <w:pPr>
        <w:pStyle w:val="Default"/>
        <w:ind w:firstLine="709"/>
        <w:jc w:val="both"/>
        <w:rPr>
          <w:color w:val="auto"/>
          <w:sz w:val="23"/>
          <w:szCs w:val="23"/>
        </w:rPr>
      </w:pPr>
      <w:r>
        <w:rPr>
          <w:color w:val="auto"/>
          <w:sz w:val="23"/>
          <w:szCs w:val="23"/>
        </w:rPr>
        <w:t xml:space="preserve">2.5. </w:t>
      </w:r>
      <w:proofErr w:type="gramStart"/>
      <w:r w:rsidR="00FD0E57">
        <w:rPr>
          <w:color w:val="auto"/>
          <w:sz w:val="23"/>
          <w:szCs w:val="23"/>
        </w:rPr>
        <w:t>Содержание трудового договора, порядок его заключения, изменения и расторжения определяются ТК РФ, с учетом примерной формы трудового договора с работником государственного (муниципального) учреждения, приведенной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РФ от 26.11.2012 № 2190-р, Уставом МКУ ДО ДШИ и не могут ухудшать положение работников по</w:t>
      </w:r>
      <w:proofErr w:type="gramEnd"/>
      <w:r w:rsidR="00FD0E57">
        <w:rPr>
          <w:color w:val="auto"/>
          <w:sz w:val="23"/>
          <w:szCs w:val="23"/>
        </w:rPr>
        <w:t xml:space="preserve"> сравнению с действующим трудовым законодательством, а также отраслевым, региональным, территориальным соглашениями, настоящим Коллективным договором.</w:t>
      </w:r>
    </w:p>
    <w:p w:rsidR="00FD0E57" w:rsidRDefault="006D44B0" w:rsidP="00043AD8">
      <w:pPr>
        <w:pStyle w:val="Default"/>
        <w:ind w:firstLine="709"/>
        <w:jc w:val="both"/>
        <w:rPr>
          <w:color w:val="auto"/>
          <w:sz w:val="23"/>
          <w:szCs w:val="23"/>
        </w:rPr>
      </w:pPr>
      <w:r>
        <w:rPr>
          <w:color w:val="auto"/>
          <w:sz w:val="23"/>
          <w:szCs w:val="23"/>
        </w:rPr>
        <w:t xml:space="preserve">2.6. </w:t>
      </w:r>
      <w:r w:rsidR="00FD0E57">
        <w:rPr>
          <w:color w:val="auto"/>
          <w:sz w:val="23"/>
          <w:szCs w:val="23"/>
        </w:rPr>
        <w:t>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(ст.67 ТК РФ). Трудовой договор является основанием для издания приказа о приеме на работу.</w:t>
      </w:r>
    </w:p>
    <w:p w:rsidR="00FD0E57" w:rsidRDefault="006D44B0" w:rsidP="00043AD8">
      <w:pPr>
        <w:pStyle w:val="Default"/>
        <w:ind w:firstLine="709"/>
        <w:jc w:val="both"/>
        <w:rPr>
          <w:color w:val="auto"/>
          <w:sz w:val="23"/>
          <w:szCs w:val="23"/>
        </w:rPr>
      </w:pPr>
      <w:r>
        <w:rPr>
          <w:color w:val="auto"/>
          <w:sz w:val="23"/>
          <w:szCs w:val="23"/>
        </w:rPr>
        <w:t>2.</w:t>
      </w:r>
      <w:r w:rsidR="00E60541">
        <w:rPr>
          <w:color w:val="auto"/>
          <w:sz w:val="23"/>
          <w:szCs w:val="23"/>
        </w:rPr>
        <w:t>7</w:t>
      </w:r>
      <w:r>
        <w:rPr>
          <w:color w:val="auto"/>
          <w:sz w:val="23"/>
          <w:szCs w:val="23"/>
        </w:rPr>
        <w:t xml:space="preserve">. </w:t>
      </w:r>
      <w:r w:rsidR="00FD0E57">
        <w:rPr>
          <w:color w:val="auto"/>
          <w:sz w:val="23"/>
          <w:szCs w:val="23"/>
        </w:rPr>
        <w:t>Трудовые отношения при поступлении на работу оформляются заключением трудового договора в письменной форме, как на неопределенный срок, так и на определенный срок, но не более 5 лет.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(ст.59 ТК РФ).</w:t>
      </w:r>
    </w:p>
    <w:p w:rsidR="00FD0E57" w:rsidRDefault="006D44B0" w:rsidP="00043AD8">
      <w:pPr>
        <w:pStyle w:val="Default"/>
        <w:ind w:firstLine="709"/>
        <w:jc w:val="both"/>
        <w:rPr>
          <w:color w:val="auto"/>
          <w:sz w:val="23"/>
          <w:szCs w:val="23"/>
        </w:rPr>
      </w:pPr>
      <w:r>
        <w:rPr>
          <w:color w:val="auto"/>
          <w:sz w:val="23"/>
          <w:szCs w:val="23"/>
        </w:rPr>
        <w:t>2.</w:t>
      </w:r>
      <w:r w:rsidR="00E60541">
        <w:rPr>
          <w:color w:val="auto"/>
          <w:sz w:val="23"/>
          <w:szCs w:val="23"/>
        </w:rPr>
        <w:t>8</w:t>
      </w:r>
      <w:r>
        <w:rPr>
          <w:color w:val="auto"/>
          <w:sz w:val="23"/>
          <w:szCs w:val="23"/>
        </w:rPr>
        <w:t xml:space="preserve">. </w:t>
      </w:r>
      <w:proofErr w:type="gramStart"/>
      <w:r w:rsidR="00FD0E57">
        <w:rPr>
          <w:color w:val="auto"/>
          <w:sz w:val="23"/>
          <w:szCs w:val="23"/>
        </w:rPr>
        <w:t>В трудовом договоре оговариваются существенные условия трудового договора, предусмотренные ст. 57 ТК РФ., а также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26.04.2013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w:t>
      </w:r>
      <w:proofErr w:type="gramEnd"/>
      <w:r w:rsidR="00FD0E57">
        <w:rPr>
          <w:color w:val="auto"/>
          <w:sz w:val="23"/>
          <w:szCs w:val="23"/>
        </w:rPr>
        <w:t xml:space="preserve">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социальной поддержки, обязательные условия оплаты труда:</w:t>
      </w:r>
    </w:p>
    <w:p w:rsidR="00FD0E57" w:rsidRDefault="00FD0E57" w:rsidP="00043AD8">
      <w:pPr>
        <w:pStyle w:val="Default"/>
        <w:ind w:firstLine="709"/>
        <w:jc w:val="both"/>
        <w:rPr>
          <w:color w:val="auto"/>
          <w:sz w:val="23"/>
          <w:szCs w:val="23"/>
        </w:rPr>
      </w:pPr>
      <w:r>
        <w:rPr>
          <w:color w:val="auto"/>
          <w:sz w:val="23"/>
          <w:szCs w:val="23"/>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предусмотренную норму труда (норму часов педагогической работы в неделю (в год) за ставку заработной платы);</w:t>
      </w:r>
    </w:p>
    <w:p w:rsidR="00FD0E57" w:rsidRDefault="00FD0E57" w:rsidP="00043AD8">
      <w:pPr>
        <w:pStyle w:val="Default"/>
        <w:ind w:firstLine="709"/>
        <w:jc w:val="both"/>
        <w:rPr>
          <w:color w:val="auto"/>
          <w:sz w:val="23"/>
          <w:szCs w:val="23"/>
        </w:rPr>
      </w:pPr>
      <w:proofErr w:type="gramStart"/>
      <w:r>
        <w:rPr>
          <w:color w:val="auto"/>
          <w:sz w:val="23"/>
          <w:szCs w:val="23"/>
        </w:rPr>
        <w:lastRenderedPageBreak/>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w:t>
      </w:r>
      <w:proofErr w:type="gramEnd"/>
    </w:p>
    <w:p w:rsidR="00FD0E57" w:rsidRDefault="00FD0E57" w:rsidP="00043AD8">
      <w:pPr>
        <w:pStyle w:val="Default"/>
        <w:ind w:firstLine="709"/>
        <w:jc w:val="both"/>
        <w:rPr>
          <w:color w:val="auto"/>
          <w:sz w:val="23"/>
          <w:szCs w:val="23"/>
        </w:rPr>
      </w:pPr>
      <w:proofErr w:type="spellStart"/>
      <w:proofErr w:type="gramStart"/>
      <w:r>
        <w:rPr>
          <w:color w:val="auto"/>
          <w:sz w:val="23"/>
          <w:szCs w:val="23"/>
        </w:rPr>
        <w:t>идр</w:t>
      </w:r>
      <w:proofErr w:type="spellEnd"/>
      <w:r>
        <w:rPr>
          <w:color w:val="auto"/>
          <w:sz w:val="23"/>
          <w:szCs w:val="23"/>
        </w:rPr>
        <w:t>.);</w:t>
      </w:r>
      <w:proofErr w:type="gramEnd"/>
    </w:p>
    <w:p w:rsidR="00FD0E57" w:rsidRDefault="00FD0E57" w:rsidP="00043AD8">
      <w:pPr>
        <w:pStyle w:val="Default"/>
        <w:ind w:firstLine="709"/>
        <w:jc w:val="both"/>
        <w:rPr>
          <w:color w:val="auto"/>
          <w:sz w:val="23"/>
          <w:szCs w:val="23"/>
        </w:rPr>
      </w:pPr>
      <w:r>
        <w:rPr>
          <w:color w:val="auto"/>
          <w:sz w:val="23"/>
          <w:szCs w:val="23"/>
        </w:rPr>
        <w:t xml:space="preserve">- размеры выплат стимулирующего характера и условия для их установления со ссылкой на положение об оплате труда </w:t>
      </w:r>
      <w:r w:rsidR="008B3C82">
        <w:rPr>
          <w:color w:val="auto"/>
          <w:sz w:val="23"/>
          <w:szCs w:val="23"/>
        </w:rPr>
        <w:t>МКУ ДО ДШИ.</w:t>
      </w:r>
    </w:p>
    <w:p w:rsidR="00FD0E57" w:rsidRDefault="006D44B0" w:rsidP="00043AD8">
      <w:pPr>
        <w:pStyle w:val="Default"/>
        <w:ind w:firstLine="709"/>
        <w:jc w:val="both"/>
        <w:rPr>
          <w:color w:val="auto"/>
          <w:sz w:val="23"/>
          <w:szCs w:val="23"/>
        </w:rPr>
      </w:pPr>
      <w:r>
        <w:rPr>
          <w:color w:val="auto"/>
          <w:sz w:val="23"/>
          <w:szCs w:val="23"/>
        </w:rPr>
        <w:t>2.</w:t>
      </w:r>
      <w:r w:rsidR="00E60541">
        <w:rPr>
          <w:color w:val="auto"/>
          <w:sz w:val="23"/>
          <w:szCs w:val="23"/>
        </w:rPr>
        <w:t>9</w:t>
      </w:r>
      <w:r>
        <w:rPr>
          <w:color w:val="auto"/>
          <w:sz w:val="23"/>
          <w:szCs w:val="23"/>
        </w:rPr>
        <w:t xml:space="preserve">. </w:t>
      </w:r>
      <w:r w:rsidR="00FD0E57">
        <w:rPr>
          <w:color w:val="auto"/>
          <w:sz w:val="23"/>
          <w:szCs w:val="23"/>
        </w:rPr>
        <w:t>При заключении трудового договора в соответствии со ст. 70 ТК РФ, в нем по соглашению сторон может быть предусмотрено условие об испытании работника в целях проверки его соответствия поручаемой работе.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В срок испытания не засчитывается период временной нетрудоспособности работника и другие периоды, когда он отсутствовал на своем рабочем месте по уважительной причине.</w:t>
      </w:r>
    </w:p>
    <w:p w:rsidR="00FD0E57" w:rsidRDefault="006D44B0" w:rsidP="00043AD8">
      <w:pPr>
        <w:pStyle w:val="Default"/>
        <w:ind w:firstLine="709"/>
        <w:jc w:val="both"/>
        <w:rPr>
          <w:color w:val="auto"/>
          <w:sz w:val="23"/>
          <w:szCs w:val="23"/>
        </w:rPr>
      </w:pPr>
      <w:r>
        <w:rPr>
          <w:color w:val="auto"/>
          <w:sz w:val="23"/>
          <w:szCs w:val="23"/>
        </w:rPr>
        <w:t>2.</w:t>
      </w:r>
      <w:r w:rsidR="00E60541">
        <w:rPr>
          <w:color w:val="auto"/>
          <w:sz w:val="23"/>
          <w:szCs w:val="23"/>
        </w:rPr>
        <w:t>10</w:t>
      </w:r>
      <w:r>
        <w:rPr>
          <w:color w:val="auto"/>
          <w:sz w:val="23"/>
          <w:szCs w:val="23"/>
        </w:rPr>
        <w:t xml:space="preserve">. </w:t>
      </w:r>
      <w:r w:rsidR="00FD0E57">
        <w:rPr>
          <w:color w:val="auto"/>
          <w:sz w:val="23"/>
          <w:szCs w:val="23"/>
        </w:rPr>
        <w:t>Изменение определённых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FD0E57" w:rsidRDefault="00E60541" w:rsidP="00043AD8">
      <w:pPr>
        <w:pStyle w:val="Default"/>
        <w:ind w:firstLine="709"/>
        <w:jc w:val="both"/>
        <w:rPr>
          <w:color w:val="auto"/>
          <w:sz w:val="23"/>
          <w:szCs w:val="23"/>
        </w:rPr>
      </w:pPr>
      <w:r>
        <w:rPr>
          <w:color w:val="auto"/>
          <w:sz w:val="23"/>
          <w:szCs w:val="23"/>
        </w:rPr>
        <w:t xml:space="preserve">2.11. </w:t>
      </w:r>
      <w:proofErr w:type="gramStart"/>
      <w:r w:rsidR="00FD0E57">
        <w:rPr>
          <w:color w:val="auto"/>
          <w:sz w:val="23"/>
          <w:szCs w:val="23"/>
        </w:rPr>
        <w:t>В трудовом договоре могут предусматриваться дополнительные условия, конкретизирующие права и обязанности сторон, но не ухудшающие положение работника по сравнению с условиями, установленными действующим законодательством и иными нормативными правовыми актами, коллективным договором, соглашениями, локальными нормативными актами.</w:t>
      </w:r>
      <w:proofErr w:type="gramEnd"/>
    </w:p>
    <w:p w:rsidR="00FD0E57" w:rsidRDefault="00FD0E57" w:rsidP="00043AD8">
      <w:pPr>
        <w:pStyle w:val="Default"/>
        <w:ind w:firstLine="709"/>
        <w:jc w:val="both"/>
        <w:rPr>
          <w:color w:val="auto"/>
          <w:sz w:val="23"/>
          <w:szCs w:val="23"/>
        </w:rPr>
      </w:pPr>
      <w:r>
        <w:rPr>
          <w:color w:val="auto"/>
          <w:sz w:val="23"/>
          <w:szCs w:val="23"/>
        </w:rPr>
        <w:t>2.</w:t>
      </w:r>
      <w:r w:rsidR="00E60541">
        <w:rPr>
          <w:color w:val="auto"/>
          <w:sz w:val="23"/>
          <w:szCs w:val="23"/>
        </w:rPr>
        <w:t>11</w:t>
      </w:r>
      <w:r>
        <w:rPr>
          <w:color w:val="auto"/>
          <w:sz w:val="23"/>
          <w:szCs w:val="23"/>
        </w:rPr>
        <w:t xml:space="preserve">.1. Условия трудового договора, снижающие уровень прав и гарантий работника, установленный трудовым законодательством РФ и настоящим Коллективным договором, являются </w:t>
      </w:r>
      <w:proofErr w:type="gramStart"/>
      <w:r>
        <w:rPr>
          <w:color w:val="auto"/>
          <w:sz w:val="23"/>
          <w:szCs w:val="23"/>
        </w:rPr>
        <w:t>недействительными</w:t>
      </w:r>
      <w:proofErr w:type="gramEnd"/>
      <w:r>
        <w:rPr>
          <w:color w:val="auto"/>
          <w:sz w:val="23"/>
          <w:szCs w:val="23"/>
        </w:rPr>
        <w:t xml:space="preserve"> и применяться не могут.</w:t>
      </w:r>
    </w:p>
    <w:p w:rsidR="00FD0E57" w:rsidRDefault="00E60541" w:rsidP="00043AD8">
      <w:pPr>
        <w:pStyle w:val="Default"/>
        <w:ind w:firstLine="709"/>
        <w:jc w:val="both"/>
        <w:rPr>
          <w:color w:val="auto"/>
          <w:sz w:val="23"/>
          <w:szCs w:val="23"/>
        </w:rPr>
      </w:pPr>
      <w:r>
        <w:rPr>
          <w:color w:val="auto"/>
          <w:sz w:val="23"/>
          <w:szCs w:val="23"/>
        </w:rPr>
        <w:t xml:space="preserve">2.12. </w:t>
      </w:r>
      <w:r w:rsidR="00FD0E57">
        <w:rPr>
          <w:color w:val="auto"/>
          <w:sz w:val="23"/>
          <w:szCs w:val="23"/>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за исключением случаев, предусмотренных Трудовым кодексом РФ и иными федеральными законами.</w:t>
      </w:r>
    </w:p>
    <w:p w:rsidR="006D44B0" w:rsidRDefault="00E60541" w:rsidP="00043AD8">
      <w:pPr>
        <w:pStyle w:val="Default"/>
        <w:ind w:firstLine="709"/>
        <w:jc w:val="both"/>
        <w:rPr>
          <w:color w:val="auto"/>
          <w:sz w:val="23"/>
          <w:szCs w:val="23"/>
        </w:rPr>
      </w:pPr>
      <w:r>
        <w:rPr>
          <w:color w:val="auto"/>
          <w:sz w:val="23"/>
          <w:szCs w:val="23"/>
        </w:rPr>
        <w:t xml:space="preserve">2.13. </w:t>
      </w:r>
      <w:proofErr w:type="gramStart"/>
      <w:r w:rsidR="00FD0E57">
        <w:rPr>
          <w:color w:val="auto"/>
          <w:sz w:val="23"/>
          <w:szCs w:val="23"/>
        </w:rPr>
        <w:t>В случае предстоящих изменений определённых сторонами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по причинам, связанным с изменением организационных или технологических условий труда, а также о причинах, вызвавших необходимость таких изменений, работодатель обязан уведомить работника</w:t>
      </w:r>
      <w:proofErr w:type="gramEnd"/>
      <w:r w:rsidR="00FD0E57">
        <w:rPr>
          <w:color w:val="auto"/>
          <w:sz w:val="23"/>
          <w:szCs w:val="23"/>
        </w:rPr>
        <w:t xml:space="preserve"> в письменной форме не позднее, чем за два месяца (ст.74 ТК РФ).</w:t>
      </w:r>
    </w:p>
    <w:p w:rsidR="00FD0E57" w:rsidRDefault="00E60541" w:rsidP="00043AD8">
      <w:pPr>
        <w:pStyle w:val="Default"/>
        <w:ind w:firstLine="709"/>
        <w:jc w:val="both"/>
        <w:rPr>
          <w:color w:val="auto"/>
          <w:sz w:val="23"/>
          <w:szCs w:val="23"/>
        </w:rPr>
      </w:pPr>
      <w:r>
        <w:rPr>
          <w:color w:val="auto"/>
          <w:sz w:val="23"/>
          <w:szCs w:val="23"/>
        </w:rPr>
        <w:t xml:space="preserve">2.14. </w:t>
      </w:r>
      <w:proofErr w:type="gramStart"/>
      <w:r w:rsidR="00FD0E57">
        <w:rPr>
          <w:color w:val="auto"/>
          <w:sz w:val="23"/>
          <w:szCs w:val="23"/>
        </w:rPr>
        <w:t>Педагогические работники обеспечиваются гарантиями при изменении учебной нагрузки в течение учебного года, предусмотренные Приложением № 2 к приказу Министерства образования и науки РФ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FD0E57" w:rsidRDefault="00FD0E57" w:rsidP="00043AD8">
      <w:pPr>
        <w:pStyle w:val="Default"/>
        <w:ind w:firstLine="709"/>
        <w:jc w:val="both"/>
        <w:rPr>
          <w:color w:val="auto"/>
          <w:sz w:val="23"/>
          <w:szCs w:val="23"/>
        </w:rPr>
      </w:pPr>
      <w:r>
        <w:rPr>
          <w:color w:val="auto"/>
          <w:sz w:val="23"/>
          <w:szCs w:val="23"/>
        </w:rPr>
        <w:t>2.1</w:t>
      </w:r>
      <w:r w:rsidR="00E60541">
        <w:rPr>
          <w:color w:val="auto"/>
          <w:sz w:val="23"/>
          <w:szCs w:val="23"/>
        </w:rPr>
        <w:t>4</w:t>
      </w:r>
      <w:r>
        <w:rPr>
          <w:color w:val="auto"/>
          <w:sz w:val="23"/>
          <w:szCs w:val="23"/>
        </w:rPr>
        <w:t xml:space="preserve">.1. Объем учебной нагрузки (педагогической работы) педагогическим работникам, выполняющих учебную (преподавательскую) работу, определяется ежегодно на начало учебного года и устанавливается работодателем локальным нормативным актом исходя из количества часов по учебному плану, программам, обеспеченности кадрами, других конкретных условий </w:t>
      </w:r>
      <w:r w:rsidR="008B3C82">
        <w:rPr>
          <w:color w:val="auto"/>
          <w:sz w:val="23"/>
          <w:szCs w:val="23"/>
        </w:rPr>
        <w:t>МКУ ДО ДШИ</w:t>
      </w:r>
      <w:r>
        <w:rPr>
          <w:color w:val="auto"/>
          <w:sz w:val="23"/>
          <w:szCs w:val="23"/>
        </w:rPr>
        <w:t xml:space="preserve"> и оговаривается в трудовом договоре с педагогическим работником.</w:t>
      </w:r>
    </w:p>
    <w:p w:rsidR="00FD0E57" w:rsidRDefault="00FD0E57" w:rsidP="00043AD8">
      <w:pPr>
        <w:pStyle w:val="Default"/>
        <w:ind w:firstLine="709"/>
        <w:jc w:val="both"/>
        <w:rPr>
          <w:color w:val="auto"/>
          <w:sz w:val="23"/>
          <w:szCs w:val="23"/>
        </w:rPr>
      </w:pPr>
      <w:r>
        <w:rPr>
          <w:color w:val="auto"/>
          <w:sz w:val="23"/>
          <w:szCs w:val="23"/>
        </w:rPr>
        <w:t>2.1</w:t>
      </w:r>
      <w:r w:rsidR="00E60541">
        <w:rPr>
          <w:color w:val="auto"/>
          <w:sz w:val="23"/>
          <w:szCs w:val="23"/>
        </w:rPr>
        <w:t>4</w:t>
      </w:r>
      <w:r>
        <w:rPr>
          <w:color w:val="auto"/>
          <w:sz w:val="23"/>
          <w:szCs w:val="23"/>
        </w:rPr>
        <w:t>.2.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FD0E57" w:rsidRDefault="00FD0E57" w:rsidP="00043AD8">
      <w:pPr>
        <w:pStyle w:val="Default"/>
        <w:ind w:firstLine="709"/>
        <w:jc w:val="both"/>
        <w:rPr>
          <w:color w:val="auto"/>
          <w:sz w:val="23"/>
          <w:szCs w:val="23"/>
        </w:rPr>
      </w:pPr>
      <w:r>
        <w:rPr>
          <w:color w:val="auto"/>
          <w:sz w:val="23"/>
          <w:szCs w:val="23"/>
        </w:rPr>
        <w:t>2.1</w:t>
      </w:r>
      <w:r w:rsidR="00E60541">
        <w:rPr>
          <w:color w:val="auto"/>
          <w:sz w:val="23"/>
          <w:szCs w:val="23"/>
        </w:rPr>
        <w:t>4</w:t>
      </w:r>
      <w:r>
        <w:rPr>
          <w:color w:val="auto"/>
          <w:sz w:val="23"/>
          <w:szCs w:val="23"/>
        </w:rPr>
        <w:t xml:space="preserve">.3. Временное или постоянное изменение (увеличение или снижение) объема учебной нагрузки педагогических работников по сравнению с учебной нагрузкой, </w:t>
      </w:r>
      <w:r>
        <w:rPr>
          <w:color w:val="auto"/>
          <w:sz w:val="23"/>
          <w:szCs w:val="23"/>
        </w:rPr>
        <w:lastRenderedPageBreak/>
        <w:t>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w:t>
      </w:r>
    </w:p>
    <w:p w:rsidR="00FD0E57" w:rsidRDefault="00FD0E57" w:rsidP="00043AD8">
      <w:pPr>
        <w:pStyle w:val="Default"/>
        <w:ind w:firstLine="709"/>
        <w:jc w:val="both"/>
        <w:rPr>
          <w:color w:val="auto"/>
          <w:sz w:val="23"/>
          <w:szCs w:val="23"/>
        </w:rPr>
      </w:pPr>
      <w:r>
        <w:rPr>
          <w:color w:val="auto"/>
          <w:sz w:val="23"/>
          <w:szCs w:val="23"/>
        </w:rPr>
        <w:t>2.1</w:t>
      </w:r>
      <w:r w:rsidR="00E60541">
        <w:rPr>
          <w:color w:val="auto"/>
          <w:sz w:val="23"/>
          <w:szCs w:val="23"/>
        </w:rPr>
        <w:t>4</w:t>
      </w:r>
      <w:r>
        <w:rPr>
          <w:color w:val="auto"/>
          <w:sz w:val="23"/>
          <w:szCs w:val="23"/>
        </w:rPr>
        <w:t xml:space="preserve">.4. </w:t>
      </w:r>
      <w:proofErr w:type="gramStart"/>
      <w:r>
        <w:rPr>
          <w:color w:val="auto"/>
          <w:sz w:val="23"/>
          <w:szCs w:val="23"/>
        </w:rPr>
        <w:t>Объем учебной нагрузки педагогических работников, установленный в текущем учебном году не может быть изменен по инициативе работодателя в текущем учебном году и (или)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групп, сокращением количества классов (классов-комплектов).</w:t>
      </w:r>
      <w:proofErr w:type="gramEnd"/>
    </w:p>
    <w:p w:rsidR="00FD0E57" w:rsidRDefault="00E60541" w:rsidP="00043AD8">
      <w:pPr>
        <w:pStyle w:val="Default"/>
        <w:ind w:firstLine="709"/>
        <w:jc w:val="both"/>
        <w:rPr>
          <w:color w:val="auto"/>
          <w:sz w:val="23"/>
          <w:szCs w:val="23"/>
        </w:rPr>
      </w:pPr>
      <w:r>
        <w:rPr>
          <w:color w:val="auto"/>
          <w:sz w:val="23"/>
          <w:szCs w:val="23"/>
        </w:rPr>
        <w:t xml:space="preserve">2.15. </w:t>
      </w:r>
      <w:r w:rsidR="00FD0E57">
        <w:rPr>
          <w:color w:val="auto"/>
          <w:sz w:val="23"/>
          <w:szCs w:val="23"/>
        </w:rPr>
        <w:t>Работодатель обязуется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предоставлять работнику другую подходящую работу (с согласия работника) с оплатой не ниже, чем было предусмотрено трудовым договором с работником.</w:t>
      </w:r>
    </w:p>
    <w:p w:rsidR="00FD0E57" w:rsidRDefault="00E60541" w:rsidP="00043AD8">
      <w:pPr>
        <w:pStyle w:val="Default"/>
        <w:ind w:firstLine="709"/>
        <w:jc w:val="both"/>
        <w:rPr>
          <w:color w:val="auto"/>
          <w:sz w:val="23"/>
          <w:szCs w:val="23"/>
        </w:rPr>
      </w:pPr>
      <w:r>
        <w:rPr>
          <w:color w:val="auto"/>
          <w:sz w:val="23"/>
          <w:szCs w:val="23"/>
        </w:rPr>
        <w:t xml:space="preserve">2.16. </w:t>
      </w:r>
      <w:r w:rsidR="00FD0E57">
        <w:rPr>
          <w:color w:val="auto"/>
          <w:sz w:val="23"/>
          <w:szCs w:val="23"/>
        </w:rPr>
        <w:t>Работодатель обязуется обеспечить порядок хранения и использования персональных данных работников с соблюдением требований ТК РФ.</w:t>
      </w:r>
    </w:p>
    <w:p w:rsidR="000C2095" w:rsidRPr="00D17BD8" w:rsidRDefault="00E60541" w:rsidP="00043AD8">
      <w:pPr>
        <w:pStyle w:val="a3"/>
        <w:spacing w:before="0"/>
        <w:ind w:firstLine="709"/>
        <w:jc w:val="both"/>
      </w:pPr>
      <w:r>
        <w:rPr>
          <w:sz w:val="23"/>
          <w:szCs w:val="23"/>
        </w:rPr>
        <w:t xml:space="preserve">2.17. </w:t>
      </w:r>
      <w:r w:rsidR="00FD0E57">
        <w:rPr>
          <w:sz w:val="23"/>
          <w:szCs w:val="23"/>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D51FE0" w:rsidRPr="00D51FE0" w:rsidRDefault="00D51FE0" w:rsidP="00D51FE0">
      <w:pPr>
        <w:pStyle w:val="a3"/>
        <w:jc w:val="center"/>
      </w:pPr>
    </w:p>
    <w:p w:rsidR="00D51FE0" w:rsidRDefault="00D51FE0" w:rsidP="00D51FE0">
      <w:pPr>
        <w:pStyle w:val="a3"/>
        <w:jc w:val="center"/>
        <w:rPr>
          <w:b/>
          <w:bCs/>
        </w:rPr>
      </w:pPr>
      <w:r w:rsidRPr="00D51FE0">
        <w:rPr>
          <w:b/>
          <w:bCs/>
        </w:rPr>
        <w:t>3. Профессиональная подготовка, переподготовка, повышение квалификации кадров</w:t>
      </w:r>
    </w:p>
    <w:p w:rsidR="00043AD8" w:rsidRPr="00D51FE0" w:rsidRDefault="00043AD8" w:rsidP="00D51FE0">
      <w:pPr>
        <w:pStyle w:val="a3"/>
        <w:jc w:val="center"/>
      </w:pPr>
    </w:p>
    <w:p w:rsidR="00D51FE0" w:rsidRPr="00D51FE0" w:rsidRDefault="00D51FE0" w:rsidP="00043AD8">
      <w:pPr>
        <w:pStyle w:val="a3"/>
        <w:spacing w:before="0"/>
        <w:ind w:firstLine="709"/>
        <w:jc w:val="both"/>
      </w:pPr>
      <w:r w:rsidRPr="00D51FE0">
        <w:t xml:space="preserve">3.1. Работодатель обязуется содействовать работнику, желающему повысить квалификацию, пройти профессиональное обучение (переобучение), в том числе путем оплаты за обучение на требуемую в </w:t>
      </w:r>
      <w:r w:rsidR="00850EE6">
        <w:t>МКУ ДО ДШИ</w:t>
      </w:r>
      <w:r w:rsidRPr="00D51FE0">
        <w:t xml:space="preserve"> специальность.</w:t>
      </w:r>
    </w:p>
    <w:p w:rsidR="00D51FE0" w:rsidRPr="00D51FE0" w:rsidRDefault="00D51FE0" w:rsidP="00043AD8">
      <w:pPr>
        <w:pStyle w:val="a3"/>
        <w:spacing w:before="0"/>
        <w:ind w:firstLine="709"/>
        <w:jc w:val="both"/>
      </w:pPr>
      <w:r w:rsidRPr="00D51FE0">
        <w:t>3.2. Работодатель определяет необходимость профессиональной подготовки, переподготовки и повышения квалификации работников на каждый календарный (учебный) год с учетом нужд и перспектив развития учреждения.</w:t>
      </w:r>
    </w:p>
    <w:p w:rsidR="00D51FE0" w:rsidRPr="00D51FE0" w:rsidRDefault="00D51FE0" w:rsidP="00043AD8">
      <w:pPr>
        <w:pStyle w:val="a3"/>
        <w:spacing w:before="0"/>
        <w:ind w:firstLine="709"/>
        <w:jc w:val="both"/>
      </w:pPr>
      <w:r w:rsidRPr="00D51FE0">
        <w:t>3.2.1. В соответствии с пунктом 2 части 5 статьи 47 Федерального закона «Об образовании в Российской Федерации» №273-Ф3 от 29.12.2012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rsidR="00D51FE0" w:rsidRPr="00D51FE0" w:rsidRDefault="00D51FE0" w:rsidP="00043AD8">
      <w:pPr>
        <w:pStyle w:val="a3"/>
        <w:spacing w:before="0"/>
        <w:ind w:firstLine="709"/>
        <w:jc w:val="both"/>
      </w:pPr>
      <w:r w:rsidRPr="00D51FE0">
        <w:t>3.2.2. В соответствии со статьей 48 Федерального закона «Об образовании в Российской Федерации» №273-Ф3 от 29.12.2012 педагогические работники обязаны систематически повышать свой профессиональный уровень. Повышение квалификации педагогические работники проходят не реже чем один раз в три года.</w:t>
      </w:r>
    </w:p>
    <w:p w:rsidR="00D51FE0" w:rsidRPr="00D51FE0" w:rsidRDefault="00D51FE0" w:rsidP="00043AD8">
      <w:pPr>
        <w:pStyle w:val="a3"/>
        <w:spacing w:before="0"/>
        <w:ind w:firstLine="709"/>
        <w:jc w:val="both"/>
      </w:pPr>
      <w:r w:rsidRPr="00D51FE0">
        <w:t xml:space="preserve">3.4. </w:t>
      </w:r>
      <w:proofErr w:type="gramStart"/>
      <w:r w:rsidRPr="00D51FE0">
        <w:t>В случае направления работника для получения дополнительного профессионального образования по программам повышения квалификации и программам профессиональной переподготовки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для повышения квалификации с отрывом от работы в другую местность, оплатить ему командировочные расходы (суточные, проезд к месту обучения и обратно</w:t>
      </w:r>
      <w:proofErr w:type="gramEnd"/>
      <w:r w:rsidRPr="00D51FE0">
        <w:t>, проживание) в порядке и размерах, предусмотренных для лиц, направляемых в служебные командировки (ст.187 ТК РФ).</w:t>
      </w:r>
    </w:p>
    <w:p w:rsidR="00D51FE0" w:rsidRPr="00D51FE0" w:rsidRDefault="00D51FE0" w:rsidP="00043AD8">
      <w:pPr>
        <w:pStyle w:val="a3"/>
        <w:spacing w:before="0"/>
        <w:ind w:firstLine="709"/>
        <w:jc w:val="both"/>
      </w:pPr>
      <w:r w:rsidRPr="00D51FE0">
        <w:t>3.5. Работодатель содействует работникам, совмещающим работу с обучением в вечерних (сменных) общеобразовательных учреждениях, образовательных учреждениях начального, среднего и высшего профессионального образования.</w:t>
      </w:r>
    </w:p>
    <w:p w:rsidR="00D51FE0" w:rsidRPr="00D51FE0" w:rsidRDefault="00D51FE0" w:rsidP="00043AD8">
      <w:pPr>
        <w:pStyle w:val="a3"/>
        <w:spacing w:before="0"/>
        <w:ind w:firstLine="709"/>
        <w:jc w:val="both"/>
      </w:pPr>
      <w:r w:rsidRPr="00D51FE0">
        <w:t>3.6. Гарантии и компенсации работникам, совмещающим работу с обучением, производятся в соответствии со ст.ст. 173-177 ТК РФ.</w:t>
      </w:r>
    </w:p>
    <w:p w:rsidR="00D51FE0" w:rsidRPr="00D51FE0" w:rsidRDefault="00D51FE0" w:rsidP="00043AD8">
      <w:pPr>
        <w:pStyle w:val="a3"/>
        <w:spacing w:before="0"/>
        <w:ind w:firstLine="709"/>
        <w:jc w:val="both"/>
      </w:pPr>
      <w:r w:rsidRPr="00D51FE0">
        <w:t xml:space="preserve">3.7. Работникам, направленным на обучение работодателем для получения высшего профессионального образования по специальности, необходимой для улучшения деятельности работы </w:t>
      </w:r>
      <w:r w:rsidR="00850EE6">
        <w:t>МКУ ДО ДШИ</w:t>
      </w:r>
      <w:r w:rsidRPr="00D51FE0">
        <w:t xml:space="preserve"> оплачивается фактическая стоимость обучения при </w:t>
      </w:r>
      <w:r w:rsidRPr="00D51FE0">
        <w:lastRenderedPageBreak/>
        <w:t xml:space="preserve">предоставлении документов об оплате, произведенной за обучение с последующей отработкой в </w:t>
      </w:r>
      <w:r w:rsidR="00850EE6">
        <w:t>МКУ ДО ДШИ</w:t>
      </w:r>
      <w:r w:rsidRPr="00D51FE0">
        <w:t xml:space="preserve"> не менее трех лет. В случае увольнения работника до истечения указанного срока, при полученной полной компенсации средств, затраченных на обучение, с работника удерживается сумма, пропорционально отработанному периоду.</w:t>
      </w:r>
    </w:p>
    <w:p w:rsidR="00D51FE0" w:rsidRPr="00D51FE0" w:rsidRDefault="00D51FE0" w:rsidP="00043AD8">
      <w:pPr>
        <w:pStyle w:val="a3"/>
        <w:spacing w:before="0"/>
        <w:ind w:firstLine="709"/>
        <w:jc w:val="both"/>
      </w:pPr>
      <w:r w:rsidRPr="00D51FE0">
        <w:t xml:space="preserve">3.8. </w:t>
      </w:r>
      <w:proofErr w:type="gramStart"/>
      <w:r w:rsidRPr="00D51FE0">
        <w:t>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 в размере 100 процентов стоимости проезда (ст. 173 ТКРФ).</w:t>
      </w:r>
      <w:proofErr w:type="gramEnd"/>
    </w:p>
    <w:p w:rsidR="00D51FE0" w:rsidRPr="00D51FE0" w:rsidRDefault="00D51FE0" w:rsidP="00043AD8">
      <w:pPr>
        <w:pStyle w:val="a3"/>
        <w:spacing w:before="0"/>
        <w:ind w:firstLine="709"/>
        <w:jc w:val="both"/>
      </w:pPr>
      <w:r w:rsidRPr="00D51FE0">
        <w:t xml:space="preserve">3.9. Работникам, направленным на обучение работодателем для получения среднего специального профессионального образования по специальности, необходимой для улучшения деятельности работы </w:t>
      </w:r>
      <w:r w:rsidR="00850EE6">
        <w:t>МКУ ДО ДШИ,</w:t>
      </w:r>
      <w:r w:rsidRPr="00D51FE0">
        <w:t xml:space="preserve"> оплачивается фактическая стоимость обучения при предоставлении документов об оплате, с последующей отработкой в </w:t>
      </w:r>
      <w:r w:rsidR="00850EE6">
        <w:t>МКУ ДО ДШИ</w:t>
      </w:r>
      <w:r w:rsidRPr="00D51FE0">
        <w:t xml:space="preserve"> не менее двух лет. В случае увольнения работника до истечения указанного срока, при полученной полной компенсации средств, затраченных на обучение, с работника удерживается сумма, пропорционально отработанному периоду.</w:t>
      </w:r>
    </w:p>
    <w:p w:rsidR="00D51FE0" w:rsidRPr="00D51FE0" w:rsidRDefault="00D51FE0" w:rsidP="00043AD8">
      <w:pPr>
        <w:pStyle w:val="a3"/>
        <w:spacing w:before="0"/>
        <w:ind w:firstLine="709"/>
        <w:jc w:val="both"/>
      </w:pPr>
      <w:r w:rsidRPr="00D51FE0">
        <w:t xml:space="preserve">3.10. </w:t>
      </w:r>
      <w:proofErr w:type="gramStart"/>
      <w:r w:rsidRPr="00D51FE0">
        <w:t>Работникам, обучающимся по заочной форме обучения в имеющих государственную аккредитацию образовательных учреждениях среднего профессионального образования, один раз в учебном году работодатель оплачивает проезд к месту нахождения указанного образовательного учреждения и обратно в размере 50 процентов стоимости проезда (ст. 174 ТК РФ).</w:t>
      </w:r>
      <w:proofErr w:type="gramEnd"/>
    </w:p>
    <w:p w:rsidR="00D51FE0" w:rsidRPr="00D51FE0" w:rsidRDefault="00D51FE0" w:rsidP="00043AD8">
      <w:pPr>
        <w:pStyle w:val="a3"/>
        <w:spacing w:before="0"/>
        <w:ind w:firstLine="709"/>
        <w:jc w:val="both"/>
      </w:pPr>
      <w:r w:rsidRPr="00D51FE0">
        <w:t xml:space="preserve">3.11. </w:t>
      </w:r>
      <w:proofErr w:type="gramStart"/>
      <w:r w:rsidRPr="00D51FE0">
        <w:t>Для стимулирования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 повышения эффективности и качества педагогической деятельности один раз в пять лет проводится аттестация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roofErr w:type="gramEnd"/>
    </w:p>
    <w:p w:rsidR="00D51FE0" w:rsidRDefault="00D51FE0" w:rsidP="00850EE6">
      <w:pPr>
        <w:pStyle w:val="a3"/>
        <w:spacing w:before="0"/>
        <w:ind w:firstLine="709"/>
        <w:jc w:val="both"/>
      </w:pPr>
    </w:p>
    <w:p w:rsidR="00D51FE0" w:rsidRDefault="00D51FE0" w:rsidP="00850EE6">
      <w:pPr>
        <w:pStyle w:val="a3"/>
        <w:spacing w:before="0"/>
        <w:jc w:val="both"/>
      </w:pPr>
    </w:p>
    <w:p w:rsidR="000C2095" w:rsidRDefault="002F75E4" w:rsidP="002F75E4">
      <w:pPr>
        <w:pStyle w:val="a3"/>
        <w:spacing w:before="0"/>
        <w:jc w:val="center"/>
        <w:rPr>
          <w:b/>
          <w:bCs/>
        </w:rPr>
      </w:pPr>
      <w:r>
        <w:rPr>
          <w:b/>
          <w:bCs/>
        </w:rPr>
        <w:t>Раздел 4</w:t>
      </w:r>
      <w:r w:rsidR="000C2095" w:rsidRPr="00D17BD8">
        <w:rPr>
          <w:b/>
          <w:bCs/>
        </w:rPr>
        <w:t>. Рабочее время и время отдыха</w:t>
      </w:r>
    </w:p>
    <w:p w:rsidR="00043AD8" w:rsidRPr="00D17BD8" w:rsidRDefault="00043AD8" w:rsidP="002F75E4">
      <w:pPr>
        <w:pStyle w:val="a3"/>
        <w:spacing w:before="0"/>
        <w:jc w:val="center"/>
        <w:rPr>
          <w:b/>
          <w:bCs/>
        </w:rPr>
      </w:pPr>
    </w:p>
    <w:p w:rsidR="002F75E4" w:rsidRDefault="00DC7701" w:rsidP="00043AD8">
      <w:pPr>
        <w:pStyle w:val="a3"/>
        <w:spacing w:before="0"/>
        <w:ind w:firstLine="540"/>
        <w:jc w:val="both"/>
      </w:pPr>
      <w:r>
        <w:t>4</w:t>
      </w:r>
      <w:r w:rsidR="000C2095" w:rsidRPr="00E87AF4">
        <w:t xml:space="preserve">.1. </w:t>
      </w:r>
      <w:r w:rsidR="00981459">
        <w:t>Рабочее время</w:t>
      </w:r>
      <w:r w:rsidR="002F75E4">
        <w:t xml:space="preserve"> регулируется </w:t>
      </w:r>
      <w:r w:rsidR="000C2095" w:rsidRPr="00E87AF4">
        <w:t>Правилам</w:t>
      </w:r>
      <w:r w:rsidR="002F75E4">
        <w:t>и</w:t>
      </w:r>
      <w:r w:rsidR="000C2095" w:rsidRPr="00E87AF4">
        <w:t xml:space="preserve"> внутреннего трудового распорядка МКУ</w:t>
      </w:r>
      <w:r w:rsidR="000C2095">
        <w:t xml:space="preserve"> ДО ДШИ</w:t>
      </w:r>
      <w:r w:rsidR="002F75E4">
        <w:t>, утвержденными Работодателем с учетом мнения обще</w:t>
      </w:r>
      <w:r w:rsidR="00981459">
        <w:t xml:space="preserve">го собрания трудового коллектива,  </w:t>
      </w:r>
      <w:r w:rsidR="00981459" w:rsidRPr="00981459">
        <w:t xml:space="preserve">учебным расписанием, годовым календарным учебным планом, а также условиями трудового договора, должностными инструкциями работников и обязанностями, возлагаемыми на них Уставом </w:t>
      </w:r>
      <w:r w:rsidR="00981459">
        <w:t>МКУ ДО ДШИ</w:t>
      </w:r>
      <w:r w:rsidR="00981459" w:rsidRPr="00981459">
        <w:t>.</w:t>
      </w:r>
    </w:p>
    <w:p w:rsidR="000C2095" w:rsidRPr="00E87AF4" w:rsidRDefault="00DC7701" w:rsidP="00043AD8">
      <w:pPr>
        <w:pStyle w:val="a3"/>
        <w:spacing w:before="0"/>
        <w:ind w:firstLine="540"/>
        <w:jc w:val="both"/>
      </w:pPr>
      <w:r>
        <w:t>4</w:t>
      </w:r>
      <w:r w:rsidR="002F75E4">
        <w:t xml:space="preserve">.2. </w:t>
      </w:r>
      <w:r w:rsidR="003E30C9">
        <w:t>Для работников устанавливается продолжительность рабочего времени, не превышающая 40 часов в неделю, за исключением лиц, для которых установлена сокращенная продолжительность рабочего времени.</w:t>
      </w:r>
    </w:p>
    <w:p w:rsidR="000C2095" w:rsidRPr="00E87AF4" w:rsidRDefault="00DC7701" w:rsidP="00043AD8">
      <w:pPr>
        <w:pStyle w:val="a3"/>
        <w:spacing w:before="0"/>
        <w:ind w:firstLine="540"/>
        <w:jc w:val="both"/>
      </w:pPr>
      <w:r>
        <w:t>4</w:t>
      </w:r>
      <w:r w:rsidR="003E30C9">
        <w:t xml:space="preserve">.3. </w:t>
      </w:r>
      <w:r w:rsidR="000C2095" w:rsidRPr="00E87AF4">
        <w:t xml:space="preserve">Продолжительность рабочего времени для лиц, работающих по совместительству, не может превышать четырех часов в день и 20 часов в неделю. </w:t>
      </w:r>
    </w:p>
    <w:p w:rsidR="000C2095" w:rsidRDefault="000C2095" w:rsidP="00043AD8">
      <w:pPr>
        <w:pStyle w:val="a3"/>
        <w:spacing w:before="0"/>
        <w:jc w:val="both"/>
      </w:pPr>
      <w:r w:rsidRPr="00E87AF4">
        <w:t xml:space="preserve">       </w:t>
      </w:r>
      <w:r w:rsidR="00AB4595">
        <w:t xml:space="preserve">  </w:t>
      </w:r>
      <w:r w:rsidR="00DC7701">
        <w:t>4</w:t>
      </w:r>
      <w:r w:rsidRPr="00E87AF4">
        <w:t>.</w:t>
      </w:r>
      <w:r w:rsidR="003E30C9">
        <w:t>4</w:t>
      </w:r>
      <w:r w:rsidRPr="00E87AF4">
        <w:t xml:space="preserve">. Привлечение к </w:t>
      </w:r>
      <w:r w:rsidR="003E30C9">
        <w:t>работе в выходные и праздничные дни допускается с письменного согласия Работника и оформлением приказа Работодателя.</w:t>
      </w:r>
    </w:p>
    <w:p w:rsidR="00BE1098" w:rsidRPr="00BE1098" w:rsidRDefault="00AB4595" w:rsidP="00043AD8">
      <w:pPr>
        <w:pStyle w:val="a3"/>
        <w:spacing w:before="0"/>
        <w:jc w:val="both"/>
      </w:pPr>
      <w:r>
        <w:t xml:space="preserve">         </w:t>
      </w:r>
      <w:r w:rsidR="00DC7701">
        <w:t>4</w:t>
      </w:r>
      <w:r w:rsidR="00BE1098">
        <w:t xml:space="preserve">.5. </w:t>
      </w:r>
      <w:r w:rsidR="00BE1098" w:rsidRPr="00BE1098">
        <w:t xml:space="preserve">Для педагогических работников </w:t>
      </w:r>
      <w:r w:rsidR="00BE1098">
        <w:t>МКУ ДО ДШИ</w:t>
      </w:r>
      <w:r w:rsidR="00BE1098" w:rsidRPr="00BE1098">
        <w:t xml:space="preserve"> применяе</w:t>
      </w:r>
      <w:r w:rsidR="00D54E9F">
        <w:t>тся шестидневная рабочая неделя.</w:t>
      </w:r>
      <w:r w:rsidR="00BE1098" w:rsidRPr="00BE1098">
        <w:t xml:space="preserve">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BE1098" w:rsidRPr="00BE1098" w:rsidRDefault="00DC7701" w:rsidP="00043AD8">
      <w:pPr>
        <w:pStyle w:val="a3"/>
        <w:spacing w:before="0"/>
        <w:ind w:firstLine="708"/>
        <w:jc w:val="both"/>
      </w:pPr>
      <w:r>
        <w:t>4</w:t>
      </w:r>
      <w:r w:rsidR="00BE1098" w:rsidRPr="00BE1098">
        <w:t>.</w:t>
      </w:r>
      <w:r w:rsidR="00D54E9F">
        <w:t>5</w:t>
      </w:r>
      <w:r w:rsidR="00BE1098" w:rsidRPr="00BE1098">
        <w:t>.</w:t>
      </w:r>
      <w:r w:rsidR="00D54E9F">
        <w:t>1</w:t>
      </w:r>
      <w:r w:rsidR="00BE1098" w:rsidRPr="00BE1098">
        <w:t xml:space="preserve"> Объем учебной нагрузки, установленный преподавателям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w:t>
      </w:r>
      <w:r w:rsidR="00BE1098" w:rsidRPr="00BE1098">
        <w:lastRenderedPageBreak/>
        <w:t>уменьшения количества часов по учебным планам и программам, сокращения количества классов, учащихся.</w:t>
      </w:r>
    </w:p>
    <w:p w:rsidR="00BE1098" w:rsidRPr="00BE1098" w:rsidRDefault="00DC7701" w:rsidP="00043AD8">
      <w:pPr>
        <w:pStyle w:val="a3"/>
        <w:spacing w:before="0"/>
        <w:ind w:firstLine="708"/>
        <w:jc w:val="both"/>
      </w:pPr>
      <w:r>
        <w:t>4</w:t>
      </w:r>
      <w:r w:rsidR="00BE1098" w:rsidRPr="00BE1098">
        <w:t>.</w:t>
      </w:r>
      <w:r w:rsidR="00D54E9F">
        <w:t>5</w:t>
      </w:r>
      <w:r w:rsidR="00BE1098" w:rsidRPr="00BE1098">
        <w:t>.</w:t>
      </w:r>
      <w:r w:rsidR="00D54E9F">
        <w:t>2</w:t>
      </w:r>
      <w:r w:rsidR="00BE1098" w:rsidRPr="00BE1098">
        <w:t xml:space="preserve"> Временное увеличение объема учебной нагрузки в связи с производственной необходимостью для замещения вр</w:t>
      </w:r>
      <w:r w:rsidR="00BE1098">
        <w:t xml:space="preserve">еменно отсутствующего работника, </w:t>
      </w:r>
      <w:r w:rsidR="00BE1098" w:rsidRPr="00BE1098">
        <w:t xml:space="preserve">восстановление на работе преподавателя, ранее выполнявшего эту учебную нагрузку; возвращение на работу преподавателя, прервавшего отпуск по уходу за ребенком до достижения им возраста трех лет, или по окончании этого отпуска - указанные в данном абзаце случаи изменения учебной нагрузки по инициативе работодателя производятся им без </w:t>
      </w:r>
      <w:r w:rsidR="00BE1098">
        <w:t xml:space="preserve">письменного </w:t>
      </w:r>
      <w:r w:rsidR="00BE1098" w:rsidRPr="00BE1098">
        <w:t>согласия работника.</w:t>
      </w:r>
    </w:p>
    <w:p w:rsidR="00BE1098" w:rsidRPr="00BE1098" w:rsidRDefault="00DC7701" w:rsidP="00043AD8">
      <w:pPr>
        <w:pStyle w:val="a3"/>
        <w:spacing w:before="0"/>
        <w:ind w:firstLine="708"/>
        <w:jc w:val="both"/>
      </w:pPr>
      <w:proofErr w:type="gramStart"/>
      <w:r>
        <w:t>4</w:t>
      </w:r>
      <w:r w:rsidR="00BE1098" w:rsidRPr="00BE1098">
        <w:t>.</w:t>
      </w:r>
      <w:r w:rsidR="00D54E9F">
        <w:t>5</w:t>
      </w:r>
      <w:r w:rsidR="00BE1098" w:rsidRPr="00BE1098">
        <w:t>.</w:t>
      </w:r>
      <w:r w:rsidR="00D54E9F">
        <w:t>3</w:t>
      </w:r>
      <w:r w:rsidR="00BE1098" w:rsidRPr="00BE1098">
        <w:t xml:space="preserve"> Наступление каникул для обучающихся, в том числе обучающихся на дому, не является основанием для уменьшения педагогическим работникам учебной нагрузки и заработной платы.</w:t>
      </w:r>
      <w:proofErr w:type="gramEnd"/>
    </w:p>
    <w:p w:rsidR="00BE1098" w:rsidRPr="00BE1098" w:rsidRDefault="00DC7701" w:rsidP="00043AD8">
      <w:pPr>
        <w:pStyle w:val="a3"/>
        <w:spacing w:before="0"/>
        <w:ind w:firstLine="708"/>
        <w:jc w:val="both"/>
      </w:pPr>
      <w:proofErr w:type="gramStart"/>
      <w:r>
        <w:t>4</w:t>
      </w:r>
      <w:r w:rsidR="00BE1098" w:rsidRPr="00BE1098">
        <w:t>.</w:t>
      </w:r>
      <w:r w:rsidR="00D54E9F">
        <w:t>5</w:t>
      </w:r>
      <w:r w:rsidR="00BE1098" w:rsidRPr="00BE1098">
        <w:t>.</w:t>
      </w:r>
      <w:r w:rsidR="00D54E9F">
        <w:t>4</w:t>
      </w:r>
      <w:r w:rsidR="00BE1098" w:rsidRPr="00BE1098">
        <w:t xml:space="preserve"> Педагогическая нагрузка до 36 часов в неделю (в том числе часы сверх установленной нормы часов педагогической работы за ставку заработной платы) включается в тарификацию, как основная и не считающаяся совместительством, согласно Постановления Министерства труда и Социального Развития РФ от 30.06.2003 № 41 «Об особенностях работы по совместительству педагогических, медицинских, фармацевтических работников и работников культуры».</w:t>
      </w:r>
      <w:proofErr w:type="gramEnd"/>
    </w:p>
    <w:p w:rsidR="00BE1098" w:rsidRPr="00BE1098" w:rsidRDefault="00DC7701" w:rsidP="00043AD8">
      <w:pPr>
        <w:pStyle w:val="a3"/>
        <w:spacing w:before="0"/>
        <w:ind w:firstLine="708"/>
        <w:jc w:val="both"/>
      </w:pPr>
      <w:r>
        <w:t>4</w:t>
      </w:r>
      <w:r w:rsidR="00BE1098" w:rsidRPr="00BE1098">
        <w:t>.</w:t>
      </w:r>
      <w:r w:rsidR="00D54E9F">
        <w:t xml:space="preserve">5.5. </w:t>
      </w:r>
      <w:r w:rsidR="00BE1098" w:rsidRPr="00BE1098">
        <w:t xml:space="preserve">Учебная нагрузка преподавателям, находящимся в отпуске по беременности и родам и в отпуске по уходу за ребенком до трех лет устанавливается на общих основаниях, и передается на этот период для выполнения другим преподавателям. </w:t>
      </w:r>
    </w:p>
    <w:p w:rsidR="00BE1098" w:rsidRPr="00BE1098" w:rsidRDefault="00DC7701" w:rsidP="00043AD8">
      <w:pPr>
        <w:pStyle w:val="a3"/>
        <w:spacing w:before="0"/>
        <w:ind w:firstLine="708"/>
        <w:jc w:val="both"/>
      </w:pPr>
      <w:r>
        <w:t>4</w:t>
      </w:r>
      <w:r w:rsidR="00BE1098" w:rsidRPr="00BE1098">
        <w:t>.</w:t>
      </w:r>
      <w:r w:rsidR="00D54E9F">
        <w:t>5.6.</w:t>
      </w:r>
      <w:r w:rsidR="00BE1098" w:rsidRPr="00BE1098">
        <w:t>. Учебная нагрузка на выходные и нерабочие праздничные дни не планируется.</w:t>
      </w:r>
    </w:p>
    <w:p w:rsidR="00BE1098" w:rsidRPr="00AB4595" w:rsidRDefault="00AB4595" w:rsidP="00043AD8">
      <w:pPr>
        <w:pStyle w:val="a3"/>
        <w:spacing w:before="0"/>
        <w:jc w:val="both"/>
      </w:pPr>
      <w:r>
        <w:t xml:space="preserve">         </w:t>
      </w:r>
      <w:r w:rsidR="00DC7701" w:rsidRPr="00AB4595">
        <w:t>4</w:t>
      </w:r>
      <w:r w:rsidR="00D54E9F" w:rsidRPr="00AB4595">
        <w:t>.6</w:t>
      </w:r>
      <w:r w:rsidR="00BE1098" w:rsidRPr="00AB4595">
        <w:t>. Для административно</w:t>
      </w:r>
      <w:r w:rsidRPr="00AB4595">
        <w:t>-управленческого</w:t>
      </w:r>
      <w:r w:rsidR="00BE1098" w:rsidRPr="00AB4595">
        <w:t xml:space="preserve"> персонала МКУ ДО ДШИ применяется пятидневная рабочая неделя с двумя выходными днями суббота и воскресение.</w:t>
      </w:r>
    </w:p>
    <w:p w:rsidR="00BE1098" w:rsidRDefault="00AB4595" w:rsidP="00043AD8">
      <w:pPr>
        <w:pStyle w:val="a3"/>
        <w:spacing w:before="0"/>
        <w:jc w:val="both"/>
      </w:pPr>
      <w:r>
        <w:t xml:space="preserve">         </w:t>
      </w:r>
      <w:r w:rsidR="00DC7701" w:rsidRPr="00AB4595">
        <w:t>4</w:t>
      </w:r>
      <w:r w:rsidR="00BE1098" w:rsidRPr="00AB4595">
        <w:t>.</w:t>
      </w:r>
      <w:r w:rsidR="00D54E9F" w:rsidRPr="00AB4595">
        <w:t>7</w:t>
      </w:r>
      <w:r w:rsidR="00BE1098" w:rsidRPr="00AB4595">
        <w:t xml:space="preserve">. Для </w:t>
      </w:r>
      <w:r w:rsidRPr="00AB4595">
        <w:t>технического персонала</w:t>
      </w:r>
      <w:r w:rsidR="00BE1098" w:rsidRPr="00AB4595">
        <w:t xml:space="preserve"> </w:t>
      </w:r>
      <w:r w:rsidR="00DE1300" w:rsidRPr="00AB4595">
        <w:t xml:space="preserve">МКУ ДО ДШИ </w:t>
      </w:r>
      <w:r w:rsidR="00BE1098" w:rsidRPr="00AB4595">
        <w:t>применяется шестидневная рабоч</w:t>
      </w:r>
      <w:r w:rsidR="00DE1300" w:rsidRPr="00AB4595">
        <w:t>ая неделя с одним выходным днем.</w:t>
      </w:r>
    </w:p>
    <w:p w:rsidR="00D54E9F" w:rsidRDefault="00AB4595" w:rsidP="00043AD8">
      <w:pPr>
        <w:pStyle w:val="a3"/>
        <w:spacing w:before="0"/>
        <w:jc w:val="both"/>
      </w:pPr>
      <w:r>
        <w:t xml:space="preserve">         </w:t>
      </w:r>
      <w:r w:rsidR="00D54E9F">
        <w:t xml:space="preserve">4.8. Перерыв на обед в МКУ ДО ДШИ </w:t>
      </w:r>
      <w:r w:rsidR="00D54E9F" w:rsidRPr="00CB4014">
        <w:t>устанавливается с 13.00 до 14.00 часов. На работах, где по условиям работы перерыв установить нельзя, работнику предоставляется возможность приема пищи в течение рабочего дня.</w:t>
      </w:r>
    </w:p>
    <w:p w:rsidR="00BE1098" w:rsidRPr="00BE1098" w:rsidRDefault="00AB4595" w:rsidP="00043AD8">
      <w:pPr>
        <w:pStyle w:val="a3"/>
        <w:spacing w:before="0"/>
        <w:jc w:val="both"/>
      </w:pPr>
      <w:r>
        <w:t xml:space="preserve">         </w:t>
      </w:r>
      <w:r w:rsidR="00DC7701">
        <w:t>4</w:t>
      </w:r>
      <w:r w:rsidR="00BE1098" w:rsidRPr="00BE1098">
        <w:t>.</w:t>
      </w:r>
      <w:r w:rsidR="00D54E9F">
        <w:t>9</w:t>
      </w:r>
      <w:r w:rsidR="00BE1098" w:rsidRPr="00BE1098">
        <w:t xml:space="preserve">. В </w:t>
      </w:r>
      <w:r w:rsidR="00DE1300">
        <w:t>МКУ ДО ДШИ</w:t>
      </w:r>
      <w:r w:rsidR="00BE1098" w:rsidRPr="00BE1098">
        <w:t xml:space="preserve"> для отдельных работников, замещающих должности, указанные в Правилах</w:t>
      </w:r>
      <w:r w:rsidR="001857EB">
        <w:t xml:space="preserve"> внутреннего трудового распорядка МКУ ДО ДШИ</w:t>
      </w:r>
      <w:r w:rsidR="00BE1098" w:rsidRPr="00BE1098">
        <w:t xml:space="preserve"> устанавливается ненормированный рабочий день.</w:t>
      </w:r>
    </w:p>
    <w:p w:rsidR="00BE1098" w:rsidRPr="00BE1098" w:rsidRDefault="00AB4595" w:rsidP="00043AD8">
      <w:pPr>
        <w:pStyle w:val="a3"/>
        <w:spacing w:before="0"/>
        <w:jc w:val="both"/>
      </w:pPr>
      <w:r>
        <w:t xml:space="preserve">         </w:t>
      </w:r>
      <w:r w:rsidR="00DC7701">
        <w:t>4</w:t>
      </w:r>
      <w:r w:rsidR="00BE1098" w:rsidRPr="00BE1098">
        <w:t>.</w:t>
      </w:r>
      <w:r w:rsidR="00D54E9F">
        <w:t>10</w:t>
      </w:r>
      <w:r w:rsidR="00BE1098" w:rsidRPr="00BE1098">
        <w:t xml:space="preserve">. В </w:t>
      </w:r>
      <w:r w:rsidR="00DE1300">
        <w:t>МКУ ДО ДШИ</w:t>
      </w:r>
      <w:r w:rsidR="00BE1098" w:rsidRPr="00BE1098">
        <w:t xml:space="preserve"> может устанавливаться сокращенное рабочее время с согласия работника помимо случаев, предусмотренных законодательством РФ (ст. 92, ст.93 ТК РФ): для женщин, имеющих детей в возрасте до 14 лет; лиц, в отношении рабочих мест которых по результатам специальной оценки имеется специальное заключение о неблагоприятных условиях труда.</w:t>
      </w:r>
    </w:p>
    <w:p w:rsidR="00BE1098" w:rsidRDefault="00AB4595" w:rsidP="00043AD8">
      <w:pPr>
        <w:pStyle w:val="a3"/>
        <w:spacing w:before="0"/>
        <w:jc w:val="both"/>
      </w:pPr>
      <w:r>
        <w:t xml:space="preserve">         </w:t>
      </w:r>
      <w:r w:rsidR="00DC7701">
        <w:t>4</w:t>
      </w:r>
      <w:r w:rsidR="00D54E9F">
        <w:t>.11</w:t>
      </w:r>
      <w:r w:rsidR="00BE1098" w:rsidRPr="00BE1098">
        <w:t>. Работники, включая руководителей и их заместителей, помимо работы, определенной трудовым договором, могут осуществлять в той же образовательной организации на условиях дополнительного соглашения к трудовому договору преподавательскую</w:t>
      </w:r>
      <w:r w:rsidR="00D54E9F">
        <w:t xml:space="preserve"> и иную </w:t>
      </w:r>
      <w:r w:rsidR="00BE1098" w:rsidRPr="00BE1098">
        <w:t xml:space="preserve"> работу</w:t>
      </w:r>
      <w:r w:rsidR="00D54E9F">
        <w:t>.</w:t>
      </w:r>
    </w:p>
    <w:p w:rsidR="001857EB" w:rsidRDefault="00AB4595" w:rsidP="00043AD8">
      <w:pPr>
        <w:pStyle w:val="a3"/>
        <w:spacing w:before="0"/>
        <w:jc w:val="both"/>
      </w:pPr>
      <w:r>
        <w:t xml:space="preserve">         </w:t>
      </w:r>
      <w:r w:rsidR="00DC7701">
        <w:t>4</w:t>
      </w:r>
      <w:r w:rsidR="00CB4014">
        <w:t>.1</w:t>
      </w:r>
      <w:r>
        <w:t>2</w:t>
      </w:r>
      <w:r w:rsidR="000C2095">
        <w:t xml:space="preserve">. </w:t>
      </w:r>
      <w:r w:rsidR="001857EB">
        <w:t>Работникам</w:t>
      </w:r>
      <w:r w:rsidR="000C2095" w:rsidRPr="00E87AF4">
        <w:t xml:space="preserve"> предоставляется ежегодный основной оплачиваемый отпуск с сохранением места работы и среднего заработка продолжительностью 28 календарных дней и дополнительный оплачиваемый отпуск продолжительностью 24 календарных дней за работу в районах Крайнего Севера.</w:t>
      </w:r>
      <w:r w:rsidR="000C2095">
        <w:t xml:space="preserve"> </w:t>
      </w:r>
    </w:p>
    <w:p w:rsidR="000C2095" w:rsidRDefault="00DC7701" w:rsidP="00043AD8">
      <w:pPr>
        <w:pStyle w:val="a3"/>
        <w:spacing w:before="0"/>
        <w:ind w:firstLine="567"/>
        <w:jc w:val="both"/>
      </w:pPr>
      <w:r>
        <w:t>4.1</w:t>
      </w:r>
      <w:r w:rsidR="00AB4595">
        <w:t>3</w:t>
      </w:r>
      <w:r>
        <w:t xml:space="preserve">. </w:t>
      </w:r>
      <w:r w:rsidR="000C2095">
        <w:t xml:space="preserve">Для педагогических работников </w:t>
      </w:r>
      <w:r>
        <w:t xml:space="preserve">МКУ ДО ДШИ </w:t>
      </w:r>
      <w:r w:rsidR="000C2095" w:rsidRPr="00E87AF4">
        <w:t>предоставляется ежегодный основной оплачиваемый отпуск с сохранением места работы и среднего</w:t>
      </w:r>
      <w:r w:rsidR="00056EA9">
        <w:t xml:space="preserve"> заработка продолжительностью 56</w:t>
      </w:r>
      <w:r w:rsidR="000C2095" w:rsidRPr="00E87AF4">
        <w:t xml:space="preserve"> календарных дней и дополнительный оплачиваемый отпуск продолжительностью 24 календарных дней за работу в районах Крайнего Севера</w:t>
      </w:r>
      <w:r w:rsidR="00056EA9">
        <w:t>.</w:t>
      </w:r>
    </w:p>
    <w:p w:rsidR="00056EA9" w:rsidRPr="00E87AF4" w:rsidRDefault="00DC7701" w:rsidP="00043AD8">
      <w:pPr>
        <w:pStyle w:val="a3"/>
        <w:spacing w:before="0"/>
        <w:ind w:firstLine="567"/>
        <w:jc w:val="both"/>
      </w:pPr>
      <w:r>
        <w:t>4.1</w:t>
      </w:r>
      <w:r w:rsidR="00AB4595">
        <w:t>4</w:t>
      </w:r>
      <w:r>
        <w:t xml:space="preserve">. </w:t>
      </w:r>
      <w:r w:rsidR="00056EA9">
        <w:t>Директору МКУ ДО ДШИ</w:t>
      </w:r>
      <w:r w:rsidR="001857EB">
        <w:t xml:space="preserve"> и его заместителям</w:t>
      </w:r>
      <w:r w:rsidR="00056EA9">
        <w:t xml:space="preserve"> предоставляется ежегодный основной оплачиваемый отпуск с сохранением места работы и среднего заработка </w:t>
      </w:r>
      <w:r w:rsidR="00056EA9">
        <w:lastRenderedPageBreak/>
        <w:t xml:space="preserve">продолжительностью </w:t>
      </w:r>
      <w:r w:rsidR="00A013BC">
        <w:t>56</w:t>
      </w:r>
      <w:r w:rsidR="00056EA9">
        <w:t xml:space="preserve"> календарных дней и дополнительный оплачиваемый отпуск продолжительностью 24 календарных дней</w:t>
      </w:r>
      <w:r w:rsidR="00056EA9" w:rsidRPr="00E87AF4">
        <w:t xml:space="preserve"> за работу в районах Крайнего Севера</w:t>
      </w:r>
      <w:r w:rsidR="00056EA9">
        <w:t>.</w:t>
      </w:r>
    </w:p>
    <w:p w:rsidR="000C2095" w:rsidRPr="00E87AF4" w:rsidRDefault="00AB4595" w:rsidP="00043AD8">
      <w:pPr>
        <w:pStyle w:val="a3"/>
        <w:spacing w:before="0"/>
        <w:ind w:firstLine="567"/>
        <w:jc w:val="both"/>
      </w:pPr>
      <w:r>
        <w:t>4.15</w:t>
      </w:r>
      <w:r w:rsidR="00DC7701">
        <w:t>.</w:t>
      </w:r>
      <w:r w:rsidR="000C2095" w:rsidRPr="00E87AF4">
        <w:t>. Работники имеют право на получение краткосрочного оплачиваемого отпуска с сохранением заработной платы:</w:t>
      </w:r>
    </w:p>
    <w:p w:rsidR="000C2095" w:rsidRPr="00E87AF4" w:rsidRDefault="000C2095" w:rsidP="00043AD8">
      <w:pPr>
        <w:pStyle w:val="a3"/>
        <w:spacing w:before="0"/>
        <w:ind w:firstLine="567"/>
        <w:jc w:val="both"/>
      </w:pPr>
      <w:r w:rsidRPr="00E87AF4">
        <w:t>- по случаю брак</w:t>
      </w:r>
      <w:r w:rsidR="00CB4014">
        <w:t xml:space="preserve">осочетания - </w:t>
      </w:r>
      <w:r w:rsidRPr="00E87AF4">
        <w:t xml:space="preserve"> 3 рабочих дня</w:t>
      </w:r>
      <w:r w:rsidR="00CB4014">
        <w:t>,</w:t>
      </w:r>
      <w:r w:rsidRPr="00E87AF4">
        <w:t xml:space="preserve"> </w:t>
      </w:r>
    </w:p>
    <w:p w:rsidR="000C2095" w:rsidRPr="00E87AF4" w:rsidRDefault="000C2095" w:rsidP="00043AD8">
      <w:pPr>
        <w:pStyle w:val="a3"/>
        <w:spacing w:before="0"/>
        <w:jc w:val="both"/>
      </w:pPr>
      <w:r w:rsidRPr="00E87AF4">
        <w:t>- родителям первоклассников – 1 рабочий день (1 сентября)</w:t>
      </w:r>
    </w:p>
    <w:p w:rsidR="00CB4014" w:rsidRDefault="00CB4014" w:rsidP="00043AD8">
      <w:pPr>
        <w:pStyle w:val="a3"/>
        <w:spacing w:before="0"/>
        <w:jc w:val="both"/>
      </w:pPr>
      <w:r>
        <w:t xml:space="preserve">- </w:t>
      </w:r>
      <w:r w:rsidR="000C2095" w:rsidRPr="00E87AF4">
        <w:t>смерти близких родственников, включая родителей супруги (а) работника – 3 рабочих дня.</w:t>
      </w:r>
    </w:p>
    <w:p w:rsidR="002F6E34" w:rsidRPr="00CB4014" w:rsidRDefault="002F6E34" w:rsidP="00043AD8">
      <w:pPr>
        <w:pStyle w:val="a3"/>
        <w:spacing w:before="0"/>
        <w:jc w:val="both"/>
      </w:pPr>
      <w:r w:rsidRPr="00CB4014">
        <w:t xml:space="preserve">- с рождением ребенка -  </w:t>
      </w:r>
      <w:r>
        <w:t xml:space="preserve">3 </w:t>
      </w:r>
      <w:proofErr w:type="gramStart"/>
      <w:r>
        <w:t>календарных</w:t>
      </w:r>
      <w:proofErr w:type="gramEnd"/>
      <w:r>
        <w:t xml:space="preserve"> дня</w:t>
      </w:r>
      <w:r w:rsidRPr="00CB4014">
        <w:t xml:space="preserve"> в году;</w:t>
      </w:r>
    </w:p>
    <w:p w:rsidR="00CB4014" w:rsidRPr="00CB4014" w:rsidRDefault="001857EB" w:rsidP="00043AD8">
      <w:pPr>
        <w:pStyle w:val="a3"/>
        <w:spacing w:before="0"/>
        <w:ind w:firstLine="567"/>
        <w:jc w:val="both"/>
      </w:pPr>
      <w:r>
        <w:t>4</w:t>
      </w:r>
      <w:r w:rsidR="00AB4595">
        <w:t>.16</w:t>
      </w:r>
      <w:r w:rsidR="00CB4014" w:rsidRPr="00CB4014">
        <w:t xml:space="preserve">. </w:t>
      </w:r>
      <w:r w:rsidR="00D54E9F" w:rsidRPr="00CB4014">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r w:rsidR="00D54E9F">
        <w:t xml:space="preserve"> </w:t>
      </w:r>
      <w:r w:rsidR="00D54E9F" w:rsidRPr="00CB4014">
        <w:t>О времени начала отпуска работник должен быть извещен под роспись не позднее, чем за две недели до его начала</w:t>
      </w:r>
    </w:p>
    <w:p w:rsidR="00D54E9F" w:rsidRPr="00CB4014" w:rsidRDefault="001857EB" w:rsidP="00043AD8">
      <w:pPr>
        <w:pStyle w:val="a3"/>
        <w:spacing w:before="0"/>
        <w:ind w:firstLine="567"/>
        <w:jc w:val="both"/>
      </w:pPr>
      <w:r>
        <w:t>4</w:t>
      </w:r>
      <w:r w:rsidR="00CB4014" w:rsidRPr="00CB4014">
        <w:t>.</w:t>
      </w:r>
      <w:r w:rsidR="00AB4595">
        <w:t>17</w:t>
      </w:r>
      <w:r w:rsidR="00CB4014" w:rsidRPr="00CB4014">
        <w:t>.</w:t>
      </w:r>
      <w:r w:rsidR="00D54E9F" w:rsidRPr="00D54E9F">
        <w:t xml:space="preserve"> </w:t>
      </w:r>
      <w:r w:rsidR="00D54E9F" w:rsidRPr="00CB4014">
        <w:t>Первоочередное право на получение ежегодного отпуска в летнее, или другое удобное для работников время, предоставляется:</w:t>
      </w:r>
    </w:p>
    <w:p w:rsidR="00D54E9F" w:rsidRPr="00CB4014" w:rsidRDefault="00D54E9F" w:rsidP="00043AD8">
      <w:pPr>
        <w:pStyle w:val="a3"/>
        <w:spacing w:before="0"/>
        <w:ind w:firstLine="567"/>
        <w:jc w:val="both"/>
      </w:pPr>
      <w:r w:rsidRPr="00CB4014">
        <w:t>- женщинам, имеющим двух и более детей в возрасте до 12 лет;</w:t>
      </w:r>
    </w:p>
    <w:p w:rsidR="00D54E9F" w:rsidRPr="00CB4014" w:rsidRDefault="00D54E9F" w:rsidP="00043AD8">
      <w:pPr>
        <w:pStyle w:val="a3"/>
        <w:spacing w:before="0"/>
        <w:ind w:firstLine="567"/>
        <w:jc w:val="both"/>
      </w:pPr>
      <w:r w:rsidRPr="00CB4014">
        <w:t>- одиноким родителям, имеющим двух и более детей в возрасте до 12 лет;</w:t>
      </w:r>
    </w:p>
    <w:p w:rsidR="00D54E9F" w:rsidRPr="00CB4014" w:rsidRDefault="001857EB" w:rsidP="00043AD8">
      <w:pPr>
        <w:pStyle w:val="a3"/>
        <w:spacing w:before="0"/>
        <w:ind w:firstLine="567"/>
        <w:jc w:val="both"/>
      </w:pPr>
      <w:r>
        <w:t>4</w:t>
      </w:r>
      <w:r w:rsidR="00CB4014" w:rsidRPr="00CB4014">
        <w:t>.</w:t>
      </w:r>
      <w:r w:rsidR="00AB4595">
        <w:t>18</w:t>
      </w:r>
      <w:r w:rsidR="00CB4014" w:rsidRPr="00CB4014">
        <w:t xml:space="preserve">. </w:t>
      </w:r>
      <w:r w:rsidR="00D54E9F" w:rsidRPr="00CB4014">
        <w:t xml:space="preserve">Предоставление отпуска в сроки, отличные от графика отпусков, допускаются только в исключительных случаях по уважительным причинам (по семейным обстоятельствам, в других непредвиденных случаях) по согласованию с директором </w:t>
      </w:r>
      <w:r w:rsidR="00D54E9F">
        <w:t>МКУ ДО ДШИ</w:t>
      </w:r>
      <w:r w:rsidR="00D54E9F" w:rsidRPr="00CB4014">
        <w:t>.</w:t>
      </w:r>
    </w:p>
    <w:p w:rsidR="00D54E9F" w:rsidRPr="00CB4014" w:rsidRDefault="001857EB" w:rsidP="00043AD8">
      <w:pPr>
        <w:pStyle w:val="a3"/>
        <w:spacing w:before="0"/>
        <w:ind w:firstLine="567"/>
        <w:jc w:val="both"/>
      </w:pPr>
      <w:r>
        <w:t>4</w:t>
      </w:r>
      <w:r w:rsidR="00CB4014" w:rsidRPr="00CB4014">
        <w:t>.</w:t>
      </w:r>
      <w:r w:rsidR="00AB4595">
        <w:t>19</w:t>
      </w:r>
      <w:r w:rsidR="00CB4014" w:rsidRPr="00CB4014">
        <w:t>.</w:t>
      </w:r>
      <w:r w:rsidR="00D54E9F">
        <w:t xml:space="preserve"> </w:t>
      </w:r>
      <w:r w:rsidR="00D54E9F" w:rsidRPr="00CB4014">
        <w:t xml:space="preserve">Работникам </w:t>
      </w:r>
      <w:r w:rsidR="00D54E9F">
        <w:t>МКУ ДО ДШИ</w:t>
      </w:r>
      <w:r w:rsidR="00D54E9F" w:rsidRPr="00CB4014">
        <w:t xml:space="preserve"> с ненормированным рабочим днем предоставляется ежегодный дополн</w:t>
      </w:r>
      <w:r w:rsidR="00540076">
        <w:t>ительный оплачиваемый отпуск 8</w:t>
      </w:r>
      <w:r w:rsidR="00D54E9F" w:rsidRPr="00CB4014">
        <w:t xml:space="preserve"> календарных дней в год сверх установленных законодательством РФ, в соответствии с Правилами</w:t>
      </w:r>
      <w:r w:rsidR="00D54E9F">
        <w:t xml:space="preserve"> внутреннего трудового распорядка МКУ ДО ДШИ</w:t>
      </w:r>
      <w:r w:rsidR="00D54E9F" w:rsidRPr="00CB4014">
        <w:t>.</w:t>
      </w:r>
    </w:p>
    <w:p w:rsidR="00CB4014" w:rsidRPr="00CB4014" w:rsidRDefault="00CB4014" w:rsidP="00043AD8">
      <w:pPr>
        <w:pStyle w:val="a3"/>
        <w:spacing w:before="0"/>
        <w:ind w:firstLine="567"/>
        <w:jc w:val="both"/>
      </w:pPr>
      <w:r w:rsidRPr="00CB4014">
        <w:t xml:space="preserve"> </w:t>
      </w:r>
      <w:r w:rsidR="001857EB">
        <w:t>4</w:t>
      </w:r>
      <w:r w:rsidRPr="00CB4014">
        <w:t>.</w:t>
      </w:r>
      <w:r w:rsidR="00AB4595">
        <w:t>20</w:t>
      </w:r>
      <w:r w:rsidRPr="00CB4014">
        <w:t xml:space="preserve">. Указанные отпуска могут суммироваться с ежегодным отпуском или по желанию работника предоставляться отдельно. </w:t>
      </w:r>
      <w:proofErr w:type="gramStart"/>
      <w:r w:rsidRPr="00CB4014">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roofErr w:type="gramEnd"/>
    </w:p>
    <w:p w:rsidR="00CB4014" w:rsidRPr="00CB4014" w:rsidRDefault="00DC7701" w:rsidP="00043AD8">
      <w:pPr>
        <w:pStyle w:val="a3"/>
        <w:spacing w:before="0"/>
        <w:ind w:firstLine="567"/>
        <w:jc w:val="both"/>
      </w:pPr>
      <w:r>
        <w:t>4.2</w:t>
      </w:r>
      <w:r w:rsidR="00AB4595">
        <w:t>1</w:t>
      </w:r>
      <w:r w:rsidR="00CB4014" w:rsidRPr="00CB4014">
        <w:t>. По просьбе одного из работающих родителей (опекуна, попечителя) работодатель обязан предоставить ежегодный оплачиваемый отпуск или его часть (не менее 14 календарных дней) для сопровождения ребенка в возрасте до восемнадцати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 на основании ст.322 ТК РФ.</w:t>
      </w:r>
    </w:p>
    <w:p w:rsidR="00CB4014" w:rsidRPr="00CB4014" w:rsidRDefault="00DC7701" w:rsidP="00043AD8">
      <w:pPr>
        <w:pStyle w:val="a3"/>
        <w:spacing w:before="0"/>
        <w:ind w:firstLine="567"/>
        <w:jc w:val="both"/>
      </w:pPr>
      <w:r>
        <w:t>4.2</w:t>
      </w:r>
      <w:r w:rsidR="00AB4595">
        <w:t>2</w:t>
      </w:r>
      <w:r w:rsidR="00CB4014" w:rsidRPr="00CB4014">
        <w:t xml:space="preserve">. </w:t>
      </w:r>
      <w:proofErr w:type="gramStart"/>
      <w:r w:rsidR="00CB4014" w:rsidRPr="00CB4014">
        <w:t>Работнику, имеющему двух детей и более в возрасте до четырнадцати лет, либо ребенка-инвалида в возрасте до восемнадцати лет, одинокой матери (отцу), воспитывающей (его) ребенка в возрасте до четырнадцати лет, предоставляются ежегодные дополнительные отпуска без сохранения заработной платы в удобное для них время, продолжительностью до 14 календарных дней на основании ст. 263 ТК РФ, продолжительность согласовывается с работодателем.</w:t>
      </w:r>
      <w:proofErr w:type="gramEnd"/>
      <w:r w:rsidR="00CB4014" w:rsidRPr="00CB4014">
        <w:t xml:space="preserve"> В этом случае указанный отпуск по заявлению работника может быть присоединен к ежегодному оплачиваемому отпуску или использован отдельно, полностью или по частям. Перенесение этого отпуска на следующий год не допускается.</w:t>
      </w:r>
    </w:p>
    <w:p w:rsidR="00CB4014" w:rsidRPr="00CB4014" w:rsidRDefault="00D54E9F" w:rsidP="00043AD8">
      <w:pPr>
        <w:pStyle w:val="a3"/>
        <w:spacing w:before="0"/>
        <w:ind w:firstLine="567"/>
        <w:jc w:val="both"/>
      </w:pPr>
      <w:r>
        <w:t>4.2</w:t>
      </w:r>
      <w:r w:rsidR="00AB4595">
        <w:t>3</w:t>
      </w:r>
      <w:r w:rsidR="00CB4014" w:rsidRPr="00CB4014">
        <w:t>.</w:t>
      </w:r>
      <w:r>
        <w:t xml:space="preserve"> </w:t>
      </w:r>
      <w:r w:rsidR="00CB4014" w:rsidRPr="00CB4014">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CB4014" w:rsidRPr="00CB4014" w:rsidRDefault="00D54E9F" w:rsidP="00043AD8">
      <w:pPr>
        <w:pStyle w:val="a3"/>
        <w:spacing w:before="0"/>
        <w:ind w:firstLine="567"/>
        <w:jc w:val="both"/>
      </w:pPr>
      <w:r>
        <w:t>4.2</w:t>
      </w:r>
      <w:r w:rsidR="00AB4595">
        <w:t>4</w:t>
      </w:r>
      <w:r w:rsidR="00DC7701">
        <w:t>.</w:t>
      </w:r>
      <w:r w:rsidR="00AB4595">
        <w:t xml:space="preserve"> </w:t>
      </w:r>
      <w:r w:rsidR="00CB4014" w:rsidRPr="00CB4014">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w:t>
      </w:r>
      <w:r w:rsidR="00CB4014" w:rsidRPr="00CB4014">
        <w:lastRenderedPageBreak/>
        <w:t>может быть заменена часть каждого ежегодного оплачиваемого отпуска, превышающая 28 календарных дней, или любое количество дней из этой части (ст. 126 ТК РФ).</w:t>
      </w:r>
    </w:p>
    <w:p w:rsidR="00CB4014" w:rsidRPr="00CB4014" w:rsidRDefault="00DC7701" w:rsidP="00043AD8">
      <w:pPr>
        <w:pStyle w:val="a3"/>
        <w:spacing w:before="0"/>
        <w:ind w:firstLine="567"/>
        <w:jc w:val="both"/>
      </w:pPr>
      <w:r>
        <w:t>4.</w:t>
      </w:r>
      <w:r w:rsidR="00D54E9F">
        <w:t>2</w:t>
      </w:r>
      <w:r w:rsidR="00AB4595">
        <w:t>5</w:t>
      </w:r>
      <w:r>
        <w:t xml:space="preserve">. </w:t>
      </w:r>
      <w:proofErr w:type="gramStart"/>
      <w:r w:rsidR="00CB4014" w:rsidRPr="00CB4014">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CB4014" w:rsidRPr="00E87AF4" w:rsidRDefault="00AB4595" w:rsidP="00043AD8">
      <w:pPr>
        <w:pStyle w:val="a3"/>
        <w:spacing w:before="0"/>
        <w:ind w:firstLine="567"/>
        <w:jc w:val="both"/>
      </w:pPr>
      <w:r>
        <w:t>4.26</w:t>
      </w:r>
      <w:r w:rsidR="00DC7701">
        <w:t xml:space="preserve">. </w:t>
      </w:r>
      <w:r w:rsidR="00CB4014" w:rsidRPr="00CB4014">
        <w:t xml:space="preserve">Решение о замене части отпуска денежной компенсацией принимается Работодателем, с учетом финансовых возможностей </w:t>
      </w:r>
      <w:r w:rsidR="001857EB">
        <w:t>МКУ ДО ДШИ.</w:t>
      </w:r>
    </w:p>
    <w:p w:rsidR="000C2095" w:rsidRDefault="000C2095" w:rsidP="00043AD8">
      <w:pPr>
        <w:pStyle w:val="a3"/>
        <w:spacing w:before="0"/>
        <w:jc w:val="center"/>
      </w:pPr>
    </w:p>
    <w:p w:rsidR="000C2095" w:rsidRDefault="00A23373" w:rsidP="00043AD8">
      <w:pPr>
        <w:pStyle w:val="a3"/>
        <w:spacing w:before="0"/>
        <w:jc w:val="center"/>
        <w:rPr>
          <w:b/>
          <w:bCs/>
        </w:rPr>
      </w:pPr>
      <w:r>
        <w:rPr>
          <w:b/>
          <w:bCs/>
        </w:rPr>
        <w:t>Раздел 5</w:t>
      </w:r>
      <w:r w:rsidR="000C2095" w:rsidRPr="00D17BD8">
        <w:rPr>
          <w:b/>
          <w:bCs/>
        </w:rPr>
        <w:t>. Оплата труда</w:t>
      </w:r>
    </w:p>
    <w:p w:rsidR="00043AD8" w:rsidRPr="00D17BD8" w:rsidRDefault="00043AD8" w:rsidP="00043AD8">
      <w:pPr>
        <w:pStyle w:val="a3"/>
        <w:spacing w:before="0"/>
        <w:jc w:val="center"/>
        <w:rPr>
          <w:b/>
          <w:bCs/>
        </w:rPr>
      </w:pPr>
    </w:p>
    <w:p w:rsidR="000C2095" w:rsidRPr="00D17BD8" w:rsidRDefault="00A23373" w:rsidP="00043AD8">
      <w:pPr>
        <w:pStyle w:val="a3"/>
        <w:spacing w:before="0"/>
        <w:ind w:firstLine="708"/>
        <w:jc w:val="both"/>
      </w:pPr>
      <w:r>
        <w:t>5</w:t>
      </w:r>
      <w:r w:rsidR="000C2095" w:rsidRPr="00D17BD8">
        <w:t xml:space="preserve">.1. Оплата труда работников Учреждения </w:t>
      </w:r>
      <w:r w:rsidR="0035312E">
        <w:t>производится</w:t>
      </w:r>
      <w:r w:rsidR="000C2095" w:rsidRPr="00D17BD8">
        <w:t xml:space="preserve"> в соответствии с Положением  о новой системе оплате труда работников Учреждения</w:t>
      </w:r>
      <w:r w:rsidR="000C2095">
        <w:t xml:space="preserve">, утвержденного Постановлением Администрации </w:t>
      </w:r>
      <w:r w:rsidR="00056EA9">
        <w:t>сельского поселения Караул от 30.09.2014г. №95</w:t>
      </w:r>
      <w:r w:rsidR="000C2095">
        <w:t xml:space="preserve">-П «Об утверждении Положения о новой системе </w:t>
      </w:r>
      <w:proofErr w:type="gramStart"/>
      <w:r w:rsidR="000C2095">
        <w:t>оплаты труда работников муниципального казенного образовательного учреждения дополнительного образования</w:t>
      </w:r>
      <w:proofErr w:type="gramEnd"/>
      <w:r w:rsidR="000C2095">
        <w:t xml:space="preserve"> детей «Детская школа искусс</w:t>
      </w:r>
      <w:r w:rsidR="00056EA9">
        <w:t>тв» сельского поселения Караул»</w:t>
      </w:r>
      <w:r w:rsidR="000C2095" w:rsidRPr="00D17BD8">
        <w:t xml:space="preserve">. </w:t>
      </w:r>
    </w:p>
    <w:p w:rsidR="000C2095" w:rsidRPr="00D17BD8" w:rsidRDefault="00A23373" w:rsidP="00043AD8">
      <w:pPr>
        <w:pStyle w:val="a3"/>
        <w:spacing w:before="0"/>
        <w:ind w:firstLine="708"/>
        <w:jc w:val="both"/>
      </w:pPr>
      <w:r>
        <w:t>5</w:t>
      </w:r>
      <w:r w:rsidR="000C2095" w:rsidRPr="00D17BD8">
        <w:t xml:space="preserve">.2.  </w:t>
      </w:r>
      <w:r w:rsidR="0035312E">
        <w:t>М</w:t>
      </w:r>
      <w:r w:rsidR="000C2095" w:rsidRPr="00D17BD8">
        <w:t>есячная заработная</w:t>
      </w:r>
      <w:r w:rsidR="000C2095">
        <w:t xml:space="preserve"> плата работника, </w:t>
      </w:r>
      <w:r w:rsidR="000C2095" w:rsidRPr="00D17BD8">
        <w:t>полностью отработавшего за этот период норму рабочего времени и выполнившего нормы труда (трудовые обязанности), не может б</w:t>
      </w:r>
      <w:r>
        <w:t xml:space="preserve">ыть ниже установленного минимального </w:t>
      </w:r>
      <w:proofErr w:type="gramStart"/>
      <w:r>
        <w:t>размера оплаты труда</w:t>
      </w:r>
      <w:proofErr w:type="gramEnd"/>
      <w:r>
        <w:t xml:space="preserve"> (ст.133 ТК РФ)</w:t>
      </w:r>
    </w:p>
    <w:p w:rsidR="000C2095" w:rsidRDefault="00A23373" w:rsidP="00043AD8">
      <w:pPr>
        <w:pStyle w:val="a3"/>
        <w:spacing w:before="0"/>
        <w:ind w:firstLine="708"/>
        <w:jc w:val="both"/>
      </w:pPr>
      <w:r>
        <w:t>5</w:t>
      </w:r>
      <w:r w:rsidR="000C2095" w:rsidRPr="00D17BD8">
        <w:t>.3. Условия оплаты труда, определенные трудовым договором, не могут быть ухудшены по сравнению с теми, которые установлены коллективным договором.</w:t>
      </w:r>
    </w:p>
    <w:p w:rsidR="00352B65" w:rsidRPr="00352B65" w:rsidRDefault="00352B65" w:rsidP="00043AD8">
      <w:pPr>
        <w:pStyle w:val="a3"/>
        <w:spacing w:before="0"/>
        <w:ind w:firstLine="708"/>
        <w:jc w:val="both"/>
      </w:pPr>
      <w:r>
        <w:t xml:space="preserve">5.4.  </w:t>
      </w:r>
      <w:r w:rsidRPr="00352B65">
        <w:t xml:space="preserve">Заработная плата выплачивается в валюте </w:t>
      </w:r>
      <w:r>
        <w:t>Российской Федерации</w:t>
      </w:r>
      <w:r w:rsidRPr="00352B65">
        <w:t xml:space="preserve"> (рублях) и не реже, чем каждые полмесяца.</w:t>
      </w:r>
    </w:p>
    <w:p w:rsidR="00352B65" w:rsidRPr="00352B65" w:rsidRDefault="00352B65" w:rsidP="00043AD8">
      <w:pPr>
        <w:pStyle w:val="a3"/>
        <w:spacing w:before="0"/>
        <w:jc w:val="both"/>
      </w:pPr>
      <w:r>
        <w:t xml:space="preserve">           5.5. Выплата </w:t>
      </w:r>
      <w:r w:rsidRPr="00352B65">
        <w:t>заработной платы и приравненных к ней платежей перечисляется на указанный Работником лицевой счет в банке с использованием национальной платежной системы «МИР», в соответствии с законодательством РФ, либо наличными в кассе Работодателя.</w:t>
      </w:r>
    </w:p>
    <w:p w:rsidR="00352B65" w:rsidRDefault="00352B65" w:rsidP="00043AD8">
      <w:pPr>
        <w:pStyle w:val="a3"/>
        <w:spacing w:before="0"/>
        <w:ind w:firstLine="708"/>
        <w:jc w:val="both"/>
      </w:pPr>
      <w:r w:rsidRPr="00352B65">
        <w:t>5.</w:t>
      </w:r>
      <w:r>
        <w:t>6.</w:t>
      </w:r>
      <w:r w:rsidRPr="00352B65">
        <w:t xml:space="preserve"> При прекращении трудового договора выплата всех сумм, причитающихся работнику, производится в день увольнения работника</w:t>
      </w:r>
      <w:r>
        <w:t>.</w:t>
      </w:r>
    </w:p>
    <w:p w:rsidR="00352B65" w:rsidRPr="00352B65" w:rsidRDefault="00352B65" w:rsidP="00043AD8">
      <w:pPr>
        <w:pStyle w:val="a3"/>
        <w:spacing w:before="0"/>
        <w:ind w:firstLine="708"/>
        <w:jc w:val="both"/>
      </w:pPr>
      <w:r>
        <w:t>5.7</w:t>
      </w:r>
      <w:r w:rsidRPr="00352B65">
        <w:t xml:space="preserve">. Работодатель обязуется выплачивать работникам выходные пособия в размере двухнедельного среднего заработка при расторжении трудового договора в связи </w:t>
      </w:r>
      <w:proofErr w:type="gramStart"/>
      <w:r w:rsidRPr="00352B65">
        <w:t>с</w:t>
      </w:r>
      <w:proofErr w:type="gramEnd"/>
      <w:r w:rsidRPr="00352B65">
        <w:t>:</w:t>
      </w:r>
    </w:p>
    <w:p w:rsidR="00352B65" w:rsidRPr="00352B65" w:rsidRDefault="00352B65" w:rsidP="00043AD8">
      <w:pPr>
        <w:pStyle w:val="a3"/>
        <w:spacing w:before="0"/>
        <w:ind w:firstLine="708"/>
        <w:jc w:val="both"/>
      </w:pPr>
      <w:r w:rsidRPr="00352B65">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p w:rsidR="00352B65" w:rsidRPr="00352B65" w:rsidRDefault="00352B65" w:rsidP="00043AD8">
      <w:pPr>
        <w:pStyle w:val="a3"/>
        <w:spacing w:before="0"/>
        <w:ind w:firstLine="708"/>
        <w:jc w:val="both"/>
      </w:pPr>
      <w:r w:rsidRPr="00352B65">
        <w:t>- призывом работника на военную службу или направлением его на заменяющую ее альтернативную гражданскую службу;</w:t>
      </w:r>
    </w:p>
    <w:p w:rsidR="00352B65" w:rsidRPr="00352B65" w:rsidRDefault="00352B65" w:rsidP="00043AD8">
      <w:pPr>
        <w:pStyle w:val="a3"/>
        <w:spacing w:before="0"/>
        <w:ind w:firstLine="708"/>
        <w:jc w:val="both"/>
      </w:pPr>
      <w:r w:rsidRPr="00352B65">
        <w:t>- восстановлением на работе работника, ранее выполнявшего эту работу;</w:t>
      </w:r>
    </w:p>
    <w:p w:rsidR="00352B65" w:rsidRPr="00352B65" w:rsidRDefault="00352B65" w:rsidP="00043AD8">
      <w:pPr>
        <w:pStyle w:val="a3"/>
        <w:spacing w:before="0"/>
        <w:ind w:firstLine="708"/>
        <w:jc w:val="both"/>
      </w:pPr>
      <w:r w:rsidRPr="00352B65">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52B65" w:rsidRPr="00352B65" w:rsidRDefault="00352B65" w:rsidP="00043AD8">
      <w:pPr>
        <w:pStyle w:val="a3"/>
        <w:spacing w:before="0"/>
        <w:ind w:firstLine="708"/>
        <w:jc w:val="both"/>
      </w:pPr>
      <w:r w:rsidRPr="00352B65">
        <w:t xml:space="preserve">- отказом работника от продолжения работы в связи с изменением определенных </w:t>
      </w:r>
      <w:r>
        <w:t>с</w:t>
      </w:r>
      <w:r w:rsidRPr="00352B65">
        <w:t>торонами условий трудового договора;</w:t>
      </w:r>
    </w:p>
    <w:p w:rsidR="00352B65" w:rsidRPr="00D17BD8" w:rsidRDefault="00352B65" w:rsidP="00043AD8">
      <w:pPr>
        <w:pStyle w:val="a3"/>
        <w:spacing w:before="0"/>
        <w:ind w:firstLine="708"/>
        <w:jc w:val="both"/>
      </w:pPr>
      <w:r w:rsidRPr="00352B65">
        <w:t>- отказом работника от перевода на работу в другую местность вместе с работодателем.</w:t>
      </w:r>
    </w:p>
    <w:p w:rsidR="008228B5" w:rsidRPr="008228B5" w:rsidRDefault="000C2095" w:rsidP="008228B5">
      <w:pPr>
        <w:pStyle w:val="a3"/>
        <w:jc w:val="both"/>
      </w:pPr>
      <w:r w:rsidRPr="00D17BD8">
        <w:t xml:space="preserve">        </w:t>
      </w:r>
      <w:r w:rsidR="0035312E">
        <w:t xml:space="preserve">  </w:t>
      </w:r>
    </w:p>
    <w:p w:rsidR="008228B5" w:rsidRDefault="008228B5" w:rsidP="008228B5">
      <w:pPr>
        <w:pStyle w:val="a3"/>
        <w:jc w:val="center"/>
        <w:rPr>
          <w:b/>
          <w:bCs/>
        </w:rPr>
      </w:pPr>
      <w:r>
        <w:rPr>
          <w:b/>
          <w:bCs/>
        </w:rPr>
        <w:t>6</w:t>
      </w:r>
      <w:r w:rsidRPr="008228B5">
        <w:rPr>
          <w:b/>
          <w:bCs/>
        </w:rPr>
        <w:t>. Высвобождение работников и содействие их трудоустройству</w:t>
      </w:r>
    </w:p>
    <w:p w:rsidR="00043AD8" w:rsidRPr="008228B5" w:rsidRDefault="00043AD8" w:rsidP="008228B5">
      <w:pPr>
        <w:pStyle w:val="a3"/>
        <w:jc w:val="center"/>
      </w:pPr>
    </w:p>
    <w:p w:rsidR="008228B5" w:rsidRPr="008228B5" w:rsidRDefault="008228B5" w:rsidP="00043AD8">
      <w:pPr>
        <w:pStyle w:val="a3"/>
        <w:spacing w:before="0"/>
        <w:ind w:firstLine="709"/>
        <w:jc w:val="both"/>
      </w:pPr>
      <w:r>
        <w:lastRenderedPageBreak/>
        <w:t>6</w:t>
      </w:r>
      <w:r w:rsidRPr="008228B5">
        <w:t xml:space="preserve">.1. В случае ликвидации (реорганизации), изменения формы собственности или организационно-правовой формы учреждения, влекущие за собой сокращение количества рабочих мест или ухудшение условий труда, сокращения численности (штата) работников </w:t>
      </w:r>
      <w:r>
        <w:t>МКУ ДО ДШИ</w:t>
      </w:r>
      <w:r w:rsidRPr="008228B5">
        <w:t xml:space="preserve"> работодатель обязуется предложить работнику другую имеющуюся работу (вакантную должность) в соответствии со статьей 180 ТК РФ.</w:t>
      </w:r>
    </w:p>
    <w:p w:rsidR="008228B5" w:rsidRPr="008228B5" w:rsidRDefault="008228B5" w:rsidP="00043AD8">
      <w:pPr>
        <w:pStyle w:val="a3"/>
        <w:spacing w:before="0"/>
        <w:ind w:firstLine="709"/>
        <w:jc w:val="both"/>
      </w:pPr>
      <w:r>
        <w:t>6</w:t>
      </w:r>
      <w:r w:rsidRPr="008228B5">
        <w:t xml:space="preserve">.2. О предстоящем увольнении в связи с ликвидацией, сокращением численности (штата) работников </w:t>
      </w:r>
      <w:r>
        <w:t>МКУ ДО ДШИ</w:t>
      </w:r>
      <w:r w:rsidRPr="008228B5">
        <w:t>, работники предупреждаются работодателем персонально и под роспись, не менее чем за два месяца до увольнения.</w:t>
      </w:r>
    </w:p>
    <w:p w:rsidR="008228B5" w:rsidRPr="008228B5" w:rsidRDefault="008228B5" w:rsidP="00043AD8">
      <w:pPr>
        <w:pStyle w:val="a3"/>
        <w:spacing w:before="0"/>
        <w:ind w:firstLine="709"/>
        <w:jc w:val="both"/>
      </w:pPr>
      <w:r>
        <w:t>6</w:t>
      </w:r>
      <w:r w:rsidRPr="008228B5">
        <w:t>.3. Работодатель обязуется заблаговременно, не позднее, че</w:t>
      </w:r>
      <w:r>
        <w:t xml:space="preserve">м за два месяца, представлять Работникам </w:t>
      </w:r>
      <w:r w:rsidRPr="008228B5">
        <w:t>проекты приказов о сокращении численности (штата),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8228B5" w:rsidRPr="008228B5" w:rsidRDefault="008228B5" w:rsidP="00043AD8">
      <w:pPr>
        <w:pStyle w:val="a3"/>
        <w:spacing w:before="0"/>
        <w:ind w:firstLine="709"/>
        <w:jc w:val="both"/>
      </w:pPr>
      <w:r>
        <w:t>6</w:t>
      </w:r>
      <w:r w:rsidRPr="008228B5">
        <w:t>.4. В случае невозможного обеспечения занятости работников работодатель обязуется в соответствии с ТК РФ:</w:t>
      </w:r>
    </w:p>
    <w:p w:rsidR="008228B5" w:rsidRPr="008228B5" w:rsidRDefault="008228B5" w:rsidP="00043AD8">
      <w:pPr>
        <w:pStyle w:val="a3"/>
        <w:spacing w:before="0"/>
        <w:ind w:firstLine="709"/>
        <w:jc w:val="both"/>
      </w:pPr>
      <w:r w:rsidRPr="008228B5">
        <w:t>- организовать внутрипроизводственные переводы, перемещения;</w:t>
      </w:r>
    </w:p>
    <w:p w:rsidR="008228B5" w:rsidRPr="008228B5" w:rsidRDefault="008228B5" w:rsidP="00043AD8">
      <w:pPr>
        <w:pStyle w:val="a3"/>
        <w:spacing w:before="0"/>
        <w:ind w:firstLine="709"/>
        <w:jc w:val="both"/>
      </w:pPr>
      <w:r w:rsidRPr="008228B5">
        <w:t>-использовать естественное сокращение работников (ликвидация вакансий, увольнение совместителей, выход на пенсию и др.)</w:t>
      </w:r>
    </w:p>
    <w:p w:rsidR="008228B5" w:rsidRPr="008228B5" w:rsidRDefault="008228B5" w:rsidP="00043AD8">
      <w:pPr>
        <w:pStyle w:val="a3"/>
        <w:spacing w:before="0"/>
        <w:ind w:firstLine="709"/>
        <w:jc w:val="both"/>
      </w:pPr>
      <w:r>
        <w:t>6</w:t>
      </w:r>
      <w:r w:rsidRPr="008228B5">
        <w:t xml:space="preserve">.5. Стороны договорились, что помимо лиц, указанных в статье 179 ТК РФ, преимущественное право на оставление на работе при сокращении численности или штата </w:t>
      </w:r>
      <w:r>
        <w:t>МКУ ДО ДШИ</w:t>
      </w:r>
      <w:r w:rsidRPr="008228B5">
        <w:t xml:space="preserve"> имеют также лица:</w:t>
      </w:r>
    </w:p>
    <w:p w:rsidR="008228B5" w:rsidRPr="008228B5" w:rsidRDefault="008228B5" w:rsidP="00043AD8">
      <w:pPr>
        <w:pStyle w:val="a3"/>
        <w:spacing w:before="0"/>
        <w:ind w:firstLine="709"/>
        <w:jc w:val="both"/>
      </w:pPr>
      <w:r w:rsidRPr="008228B5">
        <w:t xml:space="preserve">- </w:t>
      </w:r>
      <w:proofErr w:type="spellStart"/>
      <w:r w:rsidRPr="008228B5">
        <w:t>предпенсионного</w:t>
      </w:r>
      <w:proofErr w:type="spellEnd"/>
      <w:r w:rsidRPr="008228B5">
        <w:t xml:space="preserve"> возраста (за два года до пенсии);</w:t>
      </w:r>
    </w:p>
    <w:p w:rsidR="008228B5" w:rsidRPr="008228B5" w:rsidRDefault="008228B5" w:rsidP="00043AD8">
      <w:pPr>
        <w:pStyle w:val="a3"/>
        <w:spacing w:before="0"/>
        <w:ind w:firstLine="709"/>
        <w:jc w:val="both"/>
      </w:pPr>
      <w:r w:rsidRPr="008228B5">
        <w:t xml:space="preserve">- имеющие в </w:t>
      </w:r>
      <w:r>
        <w:t>МКУ ДО ДШИ</w:t>
      </w:r>
      <w:r w:rsidRPr="008228B5">
        <w:t xml:space="preserve"> более длительный стаж работы;</w:t>
      </w:r>
    </w:p>
    <w:p w:rsidR="008228B5" w:rsidRPr="008228B5" w:rsidRDefault="008228B5" w:rsidP="00043AD8">
      <w:pPr>
        <w:pStyle w:val="a3"/>
        <w:spacing w:before="0"/>
        <w:ind w:firstLine="709"/>
        <w:jc w:val="both"/>
      </w:pPr>
      <w:r>
        <w:t>-</w:t>
      </w:r>
      <w:r w:rsidRPr="008228B5">
        <w:t>одинокие матери (отцы), имеющие детей в возрасте до 18 лет (детей, обучающихся в начальных, средних и высших учебных заведениях до 24 лет);</w:t>
      </w:r>
    </w:p>
    <w:p w:rsidR="008228B5" w:rsidRPr="008228B5" w:rsidRDefault="008228B5" w:rsidP="00043AD8">
      <w:pPr>
        <w:pStyle w:val="a3"/>
        <w:spacing w:before="0"/>
        <w:ind w:firstLine="709"/>
        <w:jc w:val="both"/>
      </w:pPr>
      <w:r w:rsidRPr="008228B5">
        <w:t>- работники, повышающие свою квалификацию по направлению Работодателя без отрыва от работы;</w:t>
      </w:r>
    </w:p>
    <w:p w:rsidR="008228B5" w:rsidRPr="008228B5" w:rsidRDefault="008228B5" w:rsidP="00043AD8">
      <w:pPr>
        <w:pStyle w:val="a3"/>
        <w:spacing w:before="0"/>
        <w:ind w:firstLine="709"/>
        <w:jc w:val="both"/>
      </w:pPr>
      <w:r w:rsidRPr="008228B5">
        <w:t>- беременные женщины и женщины, имеющие детей в возрасте до трех лет, одинокие - при наличии ребенка до 14 лет или ребенка-инвалида до 18 лет - не могут быть уволены по инициативе работодателя, кроме случаев, предусмотренных пунктами 1, 5 - 8, 10 или 11 части первой статьи 81 Трудового кодекса Российской Федерации.</w:t>
      </w:r>
    </w:p>
    <w:p w:rsidR="008228B5" w:rsidRPr="008228B5" w:rsidRDefault="008228B5" w:rsidP="00043AD8">
      <w:pPr>
        <w:pStyle w:val="a3"/>
        <w:spacing w:before="0"/>
        <w:ind w:firstLine="709"/>
        <w:jc w:val="both"/>
      </w:pPr>
      <w:r>
        <w:t>6</w:t>
      </w:r>
      <w:r w:rsidRPr="008228B5">
        <w:t>.6. Лицам, получившим уведомление об увольнении по и. 1 ст. 81 ТК РФ, предоставляется свободное от работы время (</w:t>
      </w:r>
      <w:r>
        <w:t>5</w:t>
      </w:r>
      <w:r w:rsidRPr="008228B5">
        <w:t xml:space="preserve"> часов в неделю) для поиска нового места работы с сохранением среднего заработка</w:t>
      </w:r>
      <w:r>
        <w:t>, на основании письменного заявления Работника.</w:t>
      </w:r>
    </w:p>
    <w:p w:rsidR="008228B5" w:rsidRPr="008228B5" w:rsidRDefault="008228B5" w:rsidP="00043AD8">
      <w:pPr>
        <w:pStyle w:val="a3"/>
        <w:spacing w:before="0"/>
        <w:ind w:firstLine="709"/>
        <w:jc w:val="both"/>
      </w:pPr>
      <w:r>
        <w:t>6</w:t>
      </w:r>
      <w:r w:rsidRPr="008228B5">
        <w:t>.7. Двухмесячный срок предупреждения начинает исчисляться со дня фактического ознакомления работника с распоряжением (уведомлением) о высвобождении.</w:t>
      </w:r>
    </w:p>
    <w:p w:rsidR="008228B5" w:rsidRPr="008228B5" w:rsidRDefault="008228B5" w:rsidP="00043AD8">
      <w:pPr>
        <w:pStyle w:val="a3"/>
        <w:spacing w:before="0"/>
        <w:ind w:firstLine="709"/>
        <w:jc w:val="both"/>
      </w:pPr>
      <w:r>
        <w:t>6</w:t>
      </w:r>
      <w:r w:rsidRPr="008228B5">
        <w:t xml:space="preserve">.8. При расторжении трудового договора в связи с ликвидацией </w:t>
      </w:r>
      <w:r>
        <w:t>МКУ ДО ДШИ</w:t>
      </w:r>
      <w:r w:rsidRPr="008228B5">
        <w:t xml:space="preserve"> либо сокращением численности (штата) работников </w:t>
      </w:r>
      <w:r>
        <w:t>МКУ ДО ДШИ</w:t>
      </w:r>
      <w:r w:rsidRPr="008228B5">
        <w:t xml:space="preserve">, увольняемому работнику </w:t>
      </w:r>
      <w:r w:rsidR="00715FF4">
        <w:t>выплачивается выходное пособие в соответствии с действующим законодательством.</w:t>
      </w:r>
    </w:p>
    <w:p w:rsidR="008228B5" w:rsidRPr="008228B5" w:rsidRDefault="008228B5" w:rsidP="00043AD8">
      <w:pPr>
        <w:pStyle w:val="a3"/>
        <w:spacing w:before="0"/>
        <w:ind w:firstLine="709"/>
        <w:jc w:val="both"/>
      </w:pPr>
      <w:r>
        <w:t>6</w:t>
      </w:r>
      <w:r w:rsidRPr="008228B5">
        <w:t xml:space="preserve">.9. Стороны договорились, что лица, уволенные с работы по сокращению штатов, </w:t>
      </w:r>
    </w:p>
    <w:p w:rsidR="000C2095" w:rsidRPr="00D17BD8" w:rsidRDefault="008228B5" w:rsidP="00043AD8">
      <w:pPr>
        <w:pStyle w:val="a3"/>
        <w:spacing w:before="0"/>
        <w:jc w:val="both"/>
      </w:pPr>
      <w:r w:rsidRPr="008228B5">
        <w:t>имеют преимущественное право на возвращение в Учреждение и занятие открывшихся вакансий, а так же что Работодателю не рекомендуется осуществлят</w:t>
      </w:r>
      <w:r w:rsidR="00715FF4">
        <w:t>ь в течение учебного года в МКУ ДО ДШИ</w:t>
      </w:r>
      <w:r w:rsidR="00715FF4" w:rsidRPr="008228B5">
        <w:t xml:space="preserve"> </w:t>
      </w:r>
      <w:r w:rsidRPr="008228B5">
        <w:t>организационно-штатные мероприятия, которые могут повлечь высвобождение всех категорий педагогических работников до окончания учебного года.</w:t>
      </w:r>
    </w:p>
    <w:p w:rsidR="000C2095" w:rsidRPr="0035312E" w:rsidRDefault="000C2095" w:rsidP="008228B5">
      <w:pPr>
        <w:pStyle w:val="a3"/>
        <w:spacing w:before="0"/>
        <w:ind w:firstLine="709"/>
        <w:jc w:val="both"/>
      </w:pPr>
    </w:p>
    <w:p w:rsidR="000C2095" w:rsidRPr="0035312E" w:rsidRDefault="000C2095" w:rsidP="00352B65">
      <w:pPr>
        <w:pStyle w:val="a3"/>
        <w:spacing w:before="0"/>
        <w:jc w:val="center"/>
        <w:rPr>
          <w:b/>
        </w:rPr>
      </w:pPr>
      <w:r w:rsidRPr="0035312E">
        <w:rPr>
          <w:b/>
        </w:rPr>
        <w:t xml:space="preserve">Раздел </w:t>
      </w:r>
      <w:r w:rsidR="00AB02A0">
        <w:rPr>
          <w:b/>
        </w:rPr>
        <w:t>7</w:t>
      </w:r>
      <w:r w:rsidRPr="0035312E">
        <w:rPr>
          <w:b/>
        </w:rPr>
        <w:t>. Условия работы. Охрана труда</w:t>
      </w:r>
    </w:p>
    <w:p w:rsidR="00043AD8" w:rsidRDefault="00043AD8" w:rsidP="00043AD8">
      <w:pPr>
        <w:pStyle w:val="Style1"/>
        <w:tabs>
          <w:tab w:val="left" w:pos="682"/>
        </w:tabs>
        <w:jc w:val="both"/>
      </w:pPr>
    </w:p>
    <w:p w:rsidR="00AB02A0" w:rsidRPr="00AB02A0" w:rsidRDefault="00AB02A0" w:rsidP="00043AD8">
      <w:pPr>
        <w:pStyle w:val="Style1"/>
        <w:tabs>
          <w:tab w:val="left" w:pos="682"/>
        </w:tabs>
        <w:jc w:val="both"/>
      </w:pPr>
      <w:r>
        <w:t>7</w:t>
      </w:r>
      <w:r w:rsidRPr="00AB02A0">
        <w:t xml:space="preserve">.1. Работодатель обязан обеспечить соответствие требованиям охраны труда условий труда на каждом рабочем месте. В связи с этим он систематически информирует </w:t>
      </w:r>
      <w:r w:rsidRPr="00AB02A0">
        <w:lastRenderedPageBreak/>
        <w:t>каждого работника о нормативных требованиях к условиям работы на его рабочем месте, а также о фактическом состоянии этих условий. Информация включает данные о фактическом состоянии соблюдения требований к педагогической и производственной среде, режимам труда и отдыха, льготам и компенсациям, средствам индивидуальной защиты.</w:t>
      </w:r>
    </w:p>
    <w:p w:rsidR="00AB02A0" w:rsidRPr="00AB02A0" w:rsidRDefault="00AB02A0" w:rsidP="00043AD8">
      <w:pPr>
        <w:pStyle w:val="Style1"/>
        <w:tabs>
          <w:tab w:val="left" w:pos="682"/>
        </w:tabs>
        <w:jc w:val="both"/>
      </w:pPr>
      <w:r w:rsidRPr="00AB02A0">
        <w:t>Указанная информация должна быть предоставлена каждому работнику по его просьбе.</w:t>
      </w:r>
    </w:p>
    <w:p w:rsidR="00AB02A0" w:rsidRPr="00AB02A0" w:rsidRDefault="00AB02A0" w:rsidP="00043AD8">
      <w:pPr>
        <w:pStyle w:val="Style1"/>
        <w:tabs>
          <w:tab w:val="left" w:pos="682"/>
        </w:tabs>
        <w:jc w:val="both"/>
      </w:pPr>
      <w:r>
        <w:t>7</w:t>
      </w:r>
      <w:r w:rsidRPr="00AB02A0">
        <w:t>.2. Работодатель должен проводить профилактическую работу, направленную на соблюдение правил и инструкций по безопасности труда, повышение личной ответственности работников.</w:t>
      </w:r>
    </w:p>
    <w:p w:rsidR="00AB02A0" w:rsidRPr="00AB02A0" w:rsidRDefault="004F1B85" w:rsidP="00043AD8">
      <w:pPr>
        <w:pStyle w:val="Style1"/>
        <w:tabs>
          <w:tab w:val="left" w:pos="682"/>
        </w:tabs>
        <w:jc w:val="both"/>
      </w:pPr>
      <w:r>
        <w:t>7</w:t>
      </w:r>
      <w:r w:rsidR="00AB02A0" w:rsidRPr="00AB02A0">
        <w:t xml:space="preserve">.2.1. Обеспечивать прохождение обязательных медицинских осмотров за счет средств </w:t>
      </w:r>
      <w:r>
        <w:t>МКУ ДО ДШИ</w:t>
      </w:r>
    </w:p>
    <w:p w:rsidR="00AB02A0" w:rsidRPr="00AB02A0" w:rsidRDefault="004F1B85" w:rsidP="00043AD8">
      <w:pPr>
        <w:pStyle w:val="Style1"/>
        <w:tabs>
          <w:tab w:val="left" w:pos="682"/>
        </w:tabs>
        <w:jc w:val="both"/>
      </w:pPr>
      <w:r>
        <w:t>7</w:t>
      </w:r>
      <w:r w:rsidR="00AB02A0" w:rsidRPr="00AB02A0">
        <w:t>.2.2. Обеспечивать соблюдение работниками требований, правил и инструкций по охране труда.</w:t>
      </w:r>
    </w:p>
    <w:p w:rsidR="00AB02A0" w:rsidRPr="00AB02A0" w:rsidRDefault="004F1B85" w:rsidP="00043AD8">
      <w:pPr>
        <w:pStyle w:val="Style1"/>
        <w:tabs>
          <w:tab w:val="left" w:pos="682"/>
        </w:tabs>
        <w:jc w:val="both"/>
      </w:pPr>
      <w:r>
        <w:t>7</w:t>
      </w:r>
      <w:r w:rsidR="00AB02A0" w:rsidRPr="00AB02A0">
        <w:t>.2.3.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B02A0" w:rsidRPr="00AB02A0" w:rsidRDefault="004F1B85" w:rsidP="00043AD8">
      <w:pPr>
        <w:pStyle w:val="Style1"/>
        <w:tabs>
          <w:tab w:val="left" w:pos="682"/>
        </w:tabs>
        <w:jc w:val="both"/>
      </w:pPr>
      <w:r>
        <w:t>7</w:t>
      </w:r>
      <w:r w:rsidR="00AB02A0" w:rsidRPr="00AB02A0">
        <w:t>.3. Своевременно, но не реже одного раза в пять лет, Работодатель проводит специальную оценку рабочих мест по условиям труда. При наличии заключений специализированной комиссии рассматривает вопрос о применении доплаты за вредные и (или) опасные условия труда и обеспечивает специальную оценку рабочих мест по условиям труда в профилактических целях выдачу молока или равноценных пищевых продуктов.</w:t>
      </w:r>
    </w:p>
    <w:p w:rsidR="00AB02A0" w:rsidRPr="00AB02A0" w:rsidRDefault="004F1B85" w:rsidP="00043AD8">
      <w:pPr>
        <w:pStyle w:val="Style1"/>
        <w:tabs>
          <w:tab w:val="left" w:pos="682"/>
        </w:tabs>
        <w:jc w:val="both"/>
      </w:pPr>
      <w:r>
        <w:t>7</w:t>
      </w:r>
      <w:r w:rsidR="00AB02A0" w:rsidRPr="00AB02A0">
        <w:t>.4. Работодатель обязан обеспечивать работников специальной одеждой, обувью и другими средствами индивидуальной защиты</w:t>
      </w:r>
      <w:r>
        <w:t>.</w:t>
      </w:r>
    </w:p>
    <w:p w:rsidR="00AB02A0" w:rsidRPr="00AB02A0" w:rsidRDefault="004F1B85" w:rsidP="00043AD8">
      <w:pPr>
        <w:pStyle w:val="Style1"/>
        <w:tabs>
          <w:tab w:val="left" w:pos="682"/>
        </w:tabs>
        <w:jc w:val="both"/>
      </w:pPr>
      <w:r>
        <w:t>7</w:t>
      </w:r>
      <w:r w:rsidR="00AB02A0" w:rsidRPr="00AB02A0">
        <w:t xml:space="preserve">.5. Если Работник не обеспечен </w:t>
      </w:r>
      <w:r>
        <w:t xml:space="preserve">необходимыми </w:t>
      </w:r>
      <w:r w:rsidR="00AB02A0" w:rsidRPr="00AB02A0">
        <w:t xml:space="preserve">средствами индивидуальной защиты, он вправе отказаться от выполнения трудовых обязанностей, а Работодатель не имеет права требовать их </w:t>
      </w:r>
      <w:proofErr w:type="gramStart"/>
      <w:r w:rsidR="00AB02A0" w:rsidRPr="00AB02A0">
        <w:t>исполнения</w:t>
      </w:r>
      <w:proofErr w:type="gramEnd"/>
      <w:r w:rsidR="00AB02A0" w:rsidRPr="00AB02A0">
        <w:t xml:space="preserve"> и обязан оплатить возникший по этой причине простой (п. 11 Правил обеспечения СИЗ, ч. 6 ст. 220 и ст. 157 ТК РФ).</w:t>
      </w:r>
    </w:p>
    <w:p w:rsidR="00AB02A0" w:rsidRPr="00AB02A0" w:rsidRDefault="004F1B85" w:rsidP="00043AD8">
      <w:pPr>
        <w:pStyle w:val="Style1"/>
        <w:tabs>
          <w:tab w:val="left" w:pos="682"/>
        </w:tabs>
        <w:jc w:val="both"/>
      </w:pPr>
      <w:r>
        <w:t>7</w:t>
      </w:r>
      <w:r w:rsidR="00AB02A0" w:rsidRPr="00AB02A0">
        <w:t xml:space="preserve">.6. В случае грубых нарушений со стороны работодателя нормативных требований к условиям работы, нарушения установленных режимов труда и отдыха, необеспеченна работника необходимыми сертифицированными средствами индивидуальной защиты, в результате чего создается реальная угроза работоспособности (здоровью) работника, </w:t>
      </w:r>
      <w:proofErr w:type="gramStart"/>
      <w:r w:rsidR="00AB02A0" w:rsidRPr="00AB02A0">
        <w:t>последний</w:t>
      </w:r>
      <w:proofErr w:type="gramEnd"/>
      <w:r w:rsidR="00AB02A0" w:rsidRPr="00AB02A0">
        <w:t xml:space="preserve"> вправе отказаться от выполнения работы до принятия мер по устранению выявленных нарушений.</w:t>
      </w:r>
    </w:p>
    <w:p w:rsidR="00AB02A0" w:rsidRPr="00AB02A0" w:rsidRDefault="004F1B85" w:rsidP="00043AD8">
      <w:pPr>
        <w:pStyle w:val="Style1"/>
        <w:tabs>
          <w:tab w:val="left" w:pos="682"/>
        </w:tabs>
        <w:jc w:val="both"/>
      </w:pPr>
      <w:r>
        <w:t>7.</w:t>
      </w:r>
      <w:r w:rsidR="00AB02A0" w:rsidRPr="00AB02A0">
        <w:t>7. Отказ от выполнения работы возможен после официального предварительного письменного уведомления непосредственного руководителя работ о принятом решении. При соблюдении этих условий отказ от работы не влечет для работника ответственности.</w:t>
      </w:r>
    </w:p>
    <w:p w:rsidR="00AB02A0" w:rsidRPr="00AB02A0" w:rsidRDefault="004F1B85" w:rsidP="00043AD8">
      <w:pPr>
        <w:pStyle w:val="Style1"/>
        <w:tabs>
          <w:tab w:val="left" w:pos="682"/>
        </w:tabs>
        <w:jc w:val="both"/>
      </w:pPr>
      <w:r>
        <w:t>7</w:t>
      </w:r>
      <w:r w:rsidR="00AB02A0" w:rsidRPr="00AB02A0">
        <w:t>.7.1. За время приостановки работы по указанной причине за работником сохраняется место работы и ему выплачивается средняя заработная плата.</w:t>
      </w:r>
    </w:p>
    <w:p w:rsidR="00AB02A0" w:rsidRPr="00AB02A0" w:rsidRDefault="004F1B85" w:rsidP="00043AD8">
      <w:pPr>
        <w:pStyle w:val="Style1"/>
        <w:tabs>
          <w:tab w:val="left" w:pos="682"/>
        </w:tabs>
        <w:jc w:val="both"/>
      </w:pPr>
      <w:r>
        <w:t>7</w:t>
      </w:r>
      <w:r w:rsidR="00AB02A0" w:rsidRPr="00AB02A0">
        <w:t>.8. Работодатель имеет право не допускать к работе лиц, не прошедших в установленном порядке обучение и инструктаж по охране труда, а так же без прохождения обязательных медицинских осмотров (обследований) и в случае медицинских противопоказаний в соответствии ТК РФ.</w:t>
      </w:r>
    </w:p>
    <w:p w:rsidR="00AB02A0" w:rsidRPr="00AB02A0" w:rsidRDefault="004F1B85" w:rsidP="00043AD8">
      <w:pPr>
        <w:pStyle w:val="Style1"/>
        <w:tabs>
          <w:tab w:val="left" w:pos="682"/>
        </w:tabs>
        <w:jc w:val="both"/>
      </w:pPr>
      <w:r>
        <w:t>7</w:t>
      </w:r>
      <w:r w:rsidR="00AB02A0" w:rsidRPr="00AB02A0">
        <w:t>.9. За причиненный ущерб, в случае аварии или при несчастном случае, привлекать к материальной ответственности конкретных работников, вина которых установлена, в размере прямого ущерба в соответствии с ТК РФ.</w:t>
      </w:r>
    </w:p>
    <w:p w:rsidR="000C2095" w:rsidRPr="0035312E" w:rsidRDefault="00AB02A0" w:rsidP="00043AD8">
      <w:pPr>
        <w:pStyle w:val="Style1"/>
        <w:widowControl/>
        <w:tabs>
          <w:tab w:val="left" w:pos="682"/>
        </w:tabs>
        <w:spacing w:line="240" w:lineRule="auto"/>
        <w:ind w:firstLine="0"/>
        <w:jc w:val="both"/>
        <w:rPr>
          <w:rStyle w:val="FontStyle11"/>
          <w:sz w:val="24"/>
          <w:szCs w:val="24"/>
        </w:rPr>
      </w:pPr>
      <w:r w:rsidRPr="00AB02A0">
        <w:rPr>
          <w:rFonts w:eastAsiaTheme="minorEastAsia"/>
        </w:rPr>
        <w:t>9.10. За нарушение работником или работодателем требований по охране труда они несут ответственность в соответствии с действующим законодательством РФ.</w:t>
      </w:r>
    </w:p>
    <w:p w:rsidR="000C2095" w:rsidRPr="0035312E" w:rsidRDefault="000C2095" w:rsidP="00EA7AD1">
      <w:pPr>
        <w:pStyle w:val="Style2"/>
        <w:widowControl/>
        <w:spacing w:line="240" w:lineRule="auto"/>
        <w:ind w:firstLine="0"/>
        <w:rPr>
          <w:rStyle w:val="FontStyle11"/>
          <w:sz w:val="24"/>
          <w:szCs w:val="24"/>
        </w:rPr>
      </w:pPr>
    </w:p>
    <w:p w:rsidR="000C2095" w:rsidRPr="0035312E" w:rsidRDefault="000C2095" w:rsidP="0035312E">
      <w:pPr>
        <w:pStyle w:val="Style3"/>
        <w:widowControl/>
        <w:spacing w:line="240" w:lineRule="exact"/>
        <w:ind w:left="1354" w:firstLine="0"/>
      </w:pPr>
    </w:p>
    <w:p w:rsidR="000C2095" w:rsidRDefault="000C2095" w:rsidP="008228B5">
      <w:pPr>
        <w:pStyle w:val="a3"/>
        <w:spacing w:before="0"/>
        <w:jc w:val="center"/>
        <w:rPr>
          <w:b/>
        </w:rPr>
      </w:pPr>
      <w:r w:rsidRPr="0035312E">
        <w:rPr>
          <w:b/>
        </w:rPr>
        <w:t xml:space="preserve">Раздел </w:t>
      </w:r>
      <w:r w:rsidR="004F1B85">
        <w:rPr>
          <w:b/>
        </w:rPr>
        <w:t>8</w:t>
      </w:r>
      <w:r w:rsidRPr="0035312E">
        <w:rPr>
          <w:b/>
        </w:rPr>
        <w:t>. Гарантии и компенсации</w:t>
      </w:r>
    </w:p>
    <w:p w:rsidR="004F1B85" w:rsidRPr="004F1B85" w:rsidRDefault="004F1B85" w:rsidP="004F1B85">
      <w:pPr>
        <w:pStyle w:val="a3"/>
        <w:jc w:val="center"/>
        <w:rPr>
          <w:b/>
        </w:rPr>
      </w:pPr>
    </w:p>
    <w:p w:rsidR="004F1B85" w:rsidRPr="000A06F3" w:rsidRDefault="000A06F3" w:rsidP="00043AD8">
      <w:pPr>
        <w:pStyle w:val="a3"/>
        <w:spacing w:before="0"/>
        <w:jc w:val="both"/>
      </w:pPr>
      <w:r>
        <w:t xml:space="preserve">            8.1. </w:t>
      </w:r>
      <w:r w:rsidRPr="000A06F3">
        <w:t xml:space="preserve">На работников </w:t>
      </w:r>
      <w:r>
        <w:t>МКУ ДО ДШИ</w:t>
      </w:r>
      <w:r w:rsidRPr="000A06F3">
        <w:t xml:space="preserve"> распространяются гарантии и компенсации, установленные Положением «О гарантиях и компенсациях для лиц, проживающих на территории муниципального образования «Сельское поселение Караул» и работающих в </w:t>
      </w:r>
      <w:proofErr w:type="gramStart"/>
      <w:r w:rsidRPr="000A06F3">
        <w:t>организациях</w:t>
      </w:r>
      <w:proofErr w:type="gramEnd"/>
      <w:r w:rsidRPr="000A06F3">
        <w:t xml:space="preserve"> финансируемых из бюджета поселения».</w:t>
      </w:r>
    </w:p>
    <w:p w:rsidR="004F1B85" w:rsidRPr="000A06F3" w:rsidRDefault="000A06F3" w:rsidP="00043AD8">
      <w:pPr>
        <w:pStyle w:val="a3"/>
        <w:spacing w:before="0"/>
        <w:ind w:firstLine="709"/>
        <w:jc w:val="both"/>
      </w:pPr>
      <w:r>
        <w:rPr>
          <w:bCs/>
        </w:rPr>
        <w:t>8.2</w:t>
      </w:r>
      <w:r w:rsidR="004F1B85" w:rsidRPr="000A06F3">
        <w:rPr>
          <w:bCs/>
        </w:rPr>
        <w:t>. Социальное и медицинское обслуживание работников</w:t>
      </w:r>
      <w:r>
        <w:rPr>
          <w:bCs/>
        </w:rPr>
        <w:t>.</w:t>
      </w:r>
    </w:p>
    <w:p w:rsidR="004F1B85" w:rsidRPr="000A06F3" w:rsidRDefault="000A06F3" w:rsidP="00043AD8">
      <w:pPr>
        <w:pStyle w:val="a3"/>
        <w:spacing w:before="0"/>
        <w:ind w:firstLine="1134"/>
        <w:jc w:val="both"/>
      </w:pPr>
      <w:r>
        <w:t>8</w:t>
      </w:r>
      <w:r w:rsidR="004F1B85" w:rsidRPr="000A06F3">
        <w:t>.1.</w:t>
      </w:r>
      <w:r>
        <w:t>1.</w:t>
      </w:r>
      <w:r w:rsidR="004F1B85" w:rsidRPr="000A06F3">
        <w:t xml:space="preserve"> Работодатель обязуется осуществить обязательное социальное страхование работников в случаях, установленных федеральными законами ст. 2 ТК РФ и 327 ТК РФ.</w:t>
      </w:r>
    </w:p>
    <w:p w:rsidR="004F1B85" w:rsidRPr="000A06F3" w:rsidRDefault="000A06F3" w:rsidP="00043AD8">
      <w:pPr>
        <w:pStyle w:val="a3"/>
        <w:spacing w:before="0"/>
        <w:ind w:firstLine="1134"/>
        <w:jc w:val="both"/>
      </w:pPr>
      <w:r>
        <w:t>8</w:t>
      </w:r>
      <w:r w:rsidR="004F1B85" w:rsidRPr="000A06F3">
        <w:t>.</w:t>
      </w:r>
      <w:r>
        <w:t>1.</w:t>
      </w:r>
      <w:r w:rsidR="004F1B85" w:rsidRPr="000A06F3">
        <w:t>2. 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4F1B85" w:rsidRPr="000A06F3" w:rsidRDefault="000A06F3" w:rsidP="00043AD8">
      <w:pPr>
        <w:pStyle w:val="a3"/>
        <w:spacing w:before="0"/>
        <w:ind w:firstLine="1134"/>
        <w:jc w:val="both"/>
      </w:pPr>
      <w:r>
        <w:t>8</w:t>
      </w:r>
      <w:r w:rsidR="004F1B85" w:rsidRPr="000A06F3">
        <w:t>.</w:t>
      </w:r>
      <w:r>
        <w:t>1.</w:t>
      </w:r>
      <w:r w:rsidR="004F1B85" w:rsidRPr="000A06F3">
        <w:t xml:space="preserve">3. </w:t>
      </w:r>
      <w:proofErr w:type="gramStart"/>
      <w:r w:rsidR="004F1B85" w:rsidRPr="000A06F3">
        <w:t xml:space="preserve">Для сотрудников </w:t>
      </w:r>
      <w:r>
        <w:t>МКУ ДО ДШИ</w:t>
      </w:r>
      <w:r w:rsidR="004F1B85" w:rsidRPr="000A06F3">
        <w:t xml:space="preserve">, предусматривается оплата стоимости проезда за счет средств </w:t>
      </w:r>
      <w:r>
        <w:t>МКУ ДО ДШИ</w:t>
      </w:r>
      <w:r w:rsidR="004F1B85" w:rsidRPr="000A06F3">
        <w:t>, в пределах территории Российской Федерации, для медицинских консультаций или лечения при наличии медицинского заключения, если соответствующие консультации или лечение не могут быть предоставлены по месту проживания, а также не могут быть предоставлены в соответствии с Законом Красноярского края от 18.12.2008 № 7-2660 «О социальной поддержке граждан</w:t>
      </w:r>
      <w:proofErr w:type="gramEnd"/>
      <w:r w:rsidR="004F1B85" w:rsidRPr="000A06F3">
        <w:t xml:space="preserve">, проживающих в Таймырском Долгано-Ненецком муниципальном районе Красноярского края», в порядке, установленном </w:t>
      </w:r>
      <w:r w:rsidRPr="0035312E">
        <w:t xml:space="preserve">Положением «О гарантиях и компенсациях для лиц, проживающих на территории муниципального образования «Сельское поселение Караул» и работающих в </w:t>
      </w:r>
      <w:proofErr w:type="gramStart"/>
      <w:r w:rsidRPr="0035312E">
        <w:t>организациях</w:t>
      </w:r>
      <w:proofErr w:type="gramEnd"/>
      <w:r w:rsidRPr="0035312E">
        <w:t xml:space="preserve"> финансируемых из бюджета поселения». </w:t>
      </w:r>
      <w:r w:rsidR="004F1B85" w:rsidRPr="000A06F3">
        <w:t>Оплата стоимости проезда также производится одному сопровождающему, если это прямо предусмотрено в медицинском заключении.</w:t>
      </w:r>
    </w:p>
    <w:p w:rsidR="004F1B85" w:rsidRPr="000A06F3" w:rsidRDefault="000A06F3" w:rsidP="00043AD8">
      <w:pPr>
        <w:pStyle w:val="a3"/>
        <w:spacing w:before="0"/>
        <w:ind w:firstLine="709"/>
        <w:jc w:val="both"/>
      </w:pPr>
      <w:r>
        <w:t>8</w:t>
      </w:r>
      <w:r w:rsidR="004F1B85" w:rsidRPr="000A06F3">
        <w:t>.</w:t>
      </w:r>
      <w:r>
        <w:t>3</w:t>
      </w:r>
      <w:r w:rsidR="004F1B85" w:rsidRPr="000A06F3">
        <w:t>. Работодатель обеспечивает служебным жильем специалистов, не имеющих жилья в собственности, в соответствии с муниципальными правовыми актами.</w:t>
      </w:r>
    </w:p>
    <w:p w:rsidR="000A06F3" w:rsidRPr="000A06F3" w:rsidRDefault="00384024" w:rsidP="00043AD8">
      <w:pPr>
        <w:pStyle w:val="a3"/>
        <w:spacing w:before="0"/>
        <w:ind w:firstLine="708"/>
        <w:jc w:val="both"/>
      </w:pPr>
      <w:r>
        <w:t>8.4</w:t>
      </w:r>
      <w:r w:rsidR="000A06F3">
        <w:t>.</w:t>
      </w:r>
      <w:r w:rsidR="000C2095" w:rsidRPr="0035312E">
        <w:rPr>
          <w:b/>
        </w:rPr>
        <w:t xml:space="preserve"> </w:t>
      </w:r>
      <w:proofErr w:type="gramStart"/>
      <w:r w:rsidR="000A06F3" w:rsidRPr="000A06F3">
        <w:t xml:space="preserve">Сотрудники </w:t>
      </w:r>
      <w:r w:rsidR="000A06F3">
        <w:t>МКУ ДО ДШИ</w:t>
      </w:r>
      <w:r w:rsidR="000A06F3" w:rsidRPr="000A06F3">
        <w:t xml:space="preserve"> имеют право на оплачиваемый один раз в два года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и на тех же условиях, неработающим членам семьи работника (мужу, жене, несовершеннолетним детям, детям</w:t>
      </w:r>
      <w:proofErr w:type="gramEnd"/>
      <w:r w:rsidR="000A06F3" w:rsidRPr="000A06F3">
        <w:t xml:space="preserve"> - студентам, обучающимся по очной форме в учебных заведениях, до достижения ими возраста 23-х лет).</w:t>
      </w:r>
      <w:r>
        <w:t xml:space="preserve"> </w:t>
      </w:r>
      <w:r w:rsidR="000A06F3" w:rsidRPr="000A06F3">
        <w:t>Оплата стоимости проезда и провоза багажа к месту проведения отдыха и обратно неработающих членов семьи работника производится вне зависимости от времени и места проведения отпуска самого работника и других членов его семьи</w:t>
      </w:r>
    </w:p>
    <w:p w:rsidR="000A06F3" w:rsidRPr="000A06F3" w:rsidRDefault="00384024" w:rsidP="00043AD8">
      <w:pPr>
        <w:pStyle w:val="a3"/>
        <w:spacing w:before="0"/>
        <w:ind w:firstLine="709"/>
        <w:jc w:val="both"/>
      </w:pPr>
      <w:r>
        <w:t>8</w:t>
      </w:r>
      <w:r w:rsidR="000A06F3" w:rsidRPr="000A06F3">
        <w:t>.</w:t>
      </w:r>
      <w:r>
        <w:t>4.1.</w:t>
      </w:r>
      <w:r w:rsidR="000A06F3" w:rsidRPr="000A06F3">
        <w:t xml:space="preserve">. Работодатель производит оплату стоимости проезда к месту использования отпуска и обратно работнику и членам его семьи перед отъездом в отпуск, по заявлению работника не позднее, чем за три рабочих дня до отъезда путем авансирования,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 Работник обязан </w:t>
      </w:r>
      <w:proofErr w:type="gramStart"/>
      <w:r w:rsidR="000A06F3" w:rsidRPr="000A06F3">
        <w:t>предоставить отчет</w:t>
      </w:r>
      <w:proofErr w:type="gramEnd"/>
      <w:r w:rsidR="000A06F3" w:rsidRPr="000A06F3">
        <w:t xml:space="preserve"> об использовании выданной суммы аванса на оплату проезда к месту использования отпуска и обратно в течение 3-х рабочих дней после окончания своего отпуска (возвращения членов семьи из отпуска).</w:t>
      </w:r>
    </w:p>
    <w:p w:rsidR="000A06F3" w:rsidRPr="000A06F3" w:rsidRDefault="00384024" w:rsidP="00043AD8">
      <w:pPr>
        <w:pStyle w:val="a3"/>
        <w:spacing w:before="0"/>
        <w:ind w:firstLine="709"/>
        <w:jc w:val="both"/>
      </w:pPr>
      <w:r>
        <w:t>8</w:t>
      </w:r>
      <w:r w:rsidR="000A06F3" w:rsidRPr="000A06F3">
        <w:t>.</w:t>
      </w:r>
      <w:r>
        <w:t>4.2</w:t>
      </w:r>
      <w:r w:rsidR="000A06F3" w:rsidRPr="000A06F3">
        <w:t>. В случае оплаты стоимости проезда, но не использования его, возврат полученного аванса на проезд по окончании отпуска производится путем удержания полученных средств из заработной платы в полном объеме по письменному заявлению работника, но не более 20% заработной платы в месяц.</w:t>
      </w:r>
    </w:p>
    <w:p w:rsidR="000A06F3" w:rsidRPr="000A06F3" w:rsidRDefault="00384024" w:rsidP="00043AD8">
      <w:pPr>
        <w:pStyle w:val="a3"/>
        <w:spacing w:before="0"/>
        <w:ind w:firstLine="709"/>
        <w:jc w:val="both"/>
      </w:pPr>
      <w:r>
        <w:t>8</w:t>
      </w:r>
      <w:r w:rsidR="000A06F3" w:rsidRPr="000A06F3">
        <w:t>.4.</w:t>
      </w:r>
      <w:r>
        <w:t>3.</w:t>
      </w:r>
      <w:r w:rsidR="000A06F3" w:rsidRPr="000A06F3">
        <w:t xml:space="preserve"> Выплаты, на оплату стоимости проезда к месту использования отпуска и обратно, являются целевыми и не суммируются в случае, если работник своевременно не воспользовался своим правом на оплату стоимости проезда и провоза багажа к месту использования отпуска и обратно.</w:t>
      </w:r>
    </w:p>
    <w:p w:rsidR="000A06F3" w:rsidRPr="000A06F3" w:rsidRDefault="00384024" w:rsidP="00043AD8">
      <w:pPr>
        <w:pStyle w:val="a3"/>
        <w:spacing w:before="0"/>
        <w:ind w:firstLine="709"/>
        <w:jc w:val="both"/>
      </w:pPr>
      <w:r>
        <w:lastRenderedPageBreak/>
        <w:t>8</w:t>
      </w:r>
      <w:r w:rsidR="000A06F3" w:rsidRPr="000A06F3">
        <w:t>.4.</w:t>
      </w:r>
      <w:r>
        <w:t>4</w:t>
      </w:r>
      <w:r w:rsidR="000A06F3" w:rsidRPr="000A06F3">
        <w:t xml:space="preserve">. </w:t>
      </w:r>
      <w:proofErr w:type="gramStart"/>
      <w:r w:rsidR="000A06F3" w:rsidRPr="000A06F3">
        <w:t>В случае если работник не отчитался за полученный аванс в установленный трехдневный срок и (или) не возместил излишне полученную сумму на оплату проезда к месту использования отпуска и обратно в течение месяца, при предоставлении следующих отпусков с оплатой такого проезда данному работнику компенсация расходов может производиться после фактического использования отпуска без выплаты соответствующего аванса.</w:t>
      </w:r>
      <w:proofErr w:type="gramEnd"/>
    </w:p>
    <w:p w:rsidR="000A06F3" w:rsidRPr="000A06F3" w:rsidRDefault="00384024" w:rsidP="00043AD8">
      <w:pPr>
        <w:pStyle w:val="a3"/>
        <w:spacing w:before="0"/>
        <w:ind w:firstLine="709"/>
        <w:jc w:val="both"/>
      </w:pPr>
      <w:r>
        <w:t>8</w:t>
      </w:r>
      <w:r w:rsidR="000A06F3" w:rsidRPr="000A06F3">
        <w:t>.5. Работникам, заключившим трудовые договоры о рабо</w:t>
      </w:r>
      <w:r>
        <w:t xml:space="preserve">те в МКУ ДО ДШИ </w:t>
      </w:r>
      <w:r w:rsidR="000A06F3" w:rsidRPr="000A06F3">
        <w:t xml:space="preserve">и прибывшим в соответствии из других регионов Российской Федерации, за счет средств </w:t>
      </w:r>
      <w:r>
        <w:t>МКУ ДО ДШИ</w:t>
      </w:r>
      <w:r w:rsidR="000A06F3" w:rsidRPr="000A06F3">
        <w:t xml:space="preserve"> предоставляются следующие гарантии и компенсации:</w:t>
      </w:r>
    </w:p>
    <w:p w:rsidR="000A06F3" w:rsidRPr="000A06F3" w:rsidRDefault="000A06F3" w:rsidP="00043AD8">
      <w:pPr>
        <w:pStyle w:val="a3"/>
        <w:spacing w:before="0"/>
        <w:ind w:firstLine="709"/>
        <w:jc w:val="both"/>
      </w:pPr>
      <w:r w:rsidRPr="000A06F3">
        <w:t>-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0A06F3" w:rsidRPr="000A06F3" w:rsidRDefault="000A06F3" w:rsidP="00043AD8">
      <w:pPr>
        <w:pStyle w:val="a3"/>
        <w:spacing w:before="0"/>
        <w:ind w:firstLine="709"/>
        <w:jc w:val="both"/>
      </w:pPr>
      <w:r w:rsidRPr="000A06F3">
        <w:t>- 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речным, морским транспортом;</w:t>
      </w:r>
    </w:p>
    <w:p w:rsidR="000A06F3" w:rsidRPr="000A06F3" w:rsidRDefault="000A06F3" w:rsidP="00043AD8">
      <w:pPr>
        <w:pStyle w:val="a3"/>
        <w:spacing w:before="0"/>
        <w:ind w:firstLine="709"/>
        <w:jc w:val="both"/>
      </w:pPr>
      <w:r w:rsidRPr="000A06F3">
        <w:t>- оплачиваемый отпуск продолжительностью семь календарных дней для обустройства на новом месте.</w:t>
      </w:r>
    </w:p>
    <w:p w:rsidR="000A06F3" w:rsidRPr="000A06F3" w:rsidRDefault="000A06F3" w:rsidP="00043AD8">
      <w:pPr>
        <w:pStyle w:val="a3"/>
        <w:spacing w:before="0"/>
        <w:ind w:firstLine="709"/>
        <w:jc w:val="both"/>
      </w:pPr>
      <w:r w:rsidRPr="000A06F3">
        <w:t xml:space="preserve">Право на оплату стоимости проезда и стоимости провоза багажа работника и членов его семьи сохраняется в течение одного года со дня заключения работником трудового договора в </w:t>
      </w:r>
      <w:r w:rsidR="00384024">
        <w:t>МКУ ДО ДШИ.</w:t>
      </w:r>
    </w:p>
    <w:p w:rsidR="00384024" w:rsidRDefault="00384024" w:rsidP="00043AD8">
      <w:pPr>
        <w:pStyle w:val="a3"/>
        <w:spacing w:before="0"/>
        <w:ind w:firstLine="709"/>
        <w:jc w:val="both"/>
      </w:pPr>
      <w:r>
        <w:t>8</w:t>
      </w:r>
      <w:r w:rsidR="000A06F3" w:rsidRPr="000A06F3">
        <w:t>.</w:t>
      </w:r>
      <w:r>
        <w:t>6</w:t>
      </w:r>
      <w:r w:rsidR="000A06F3" w:rsidRPr="000A06F3">
        <w:t xml:space="preserve">. </w:t>
      </w:r>
      <w:proofErr w:type="gramStart"/>
      <w:r w:rsidR="000A06F3" w:rsidRPr="000A06F3">
        <w:t xml:space="preserve">Работникам </w:t>
      </w:r>
      <w:r>
        <w:t>МКУ ДО ДШИ</w:t>
      </w:r>
      <w:r w:rsidR="000A06F3" w:rsidRPr="000A06F3">
        <w:t>, проработавшим в районах Крайнего Севера не менее 3-х лет, при переезде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стоимость проезда членов его семьи и стоимость провоза багажа из расчета не свыше</w:t>
      </w:r>
      <w:proofErr w:type="gramEnd"/>
      <w:r w:rsidR="000A06F3" w:rsidRPr="000A06F3">
        <w:t xml:space="preserve"> пяти тонн на семью, в пределах территории Российской Федерации, по фактическим расходам, но не свыше тарифов, предусмотренных для перевозок железнодорожным, речным, морским транспортом.</w:t>
      </w:r>
      <w:r>
        <w:t xml:space="preserve"> </w:t>
      </w:r>
      <w:r w:rsidR="000A06F3" w:rsidRPr="000A06F3">
        <w:t xml:space="preserve">Право на оплату стоимости проезда работника и членов его </w:t>
      </w:r>
      <w:r>
        <w:t xml:space="preserve">семьи и провоза багажа </w:t>
      </w:r>
      <w:r w:rsidR="000A06F3" w:rsidRPr="000A06F3">
        <w:t>сохраняется в течение одного года со дня</w:t>
      </w:r>
      <w:r>
        <w:t xml:space="preserve"> </w:t>
      </w:r>
      <w:r w:rsidR="000A06F3" w:rsidRPr="000A06F3">
        <w:t>увольнения работника из</w:t>
      </w:r>
      <w:r>
        <w:t xml:space="preserve"> МКУ ДО ДШИ</w:t>
      </w:r>
    </w:p>
    <w:p w:rsidR="000C2095" w:rsidRPr="0035312E" w:rsidRDefault="000A06F3" w:rsidP="00384024">
      <w:pPr>
        <w:pStyle w:val="a3"/>
        <w:ind w:firstLine="709"/>
        <w:jc w:val="both"/>
      </w:pPr>
      <w:r w:rsidRPr="000A06F3">
        <w:t>.</w:t>
      </w:r>
    </w:p>
    <w:p w:rsidR="000C2095" w:rsidRPr="0035312E" w:rsidRDefault="000C2095" w:rsidP="00384024">
      <w:pPr>
        <w:pStyle w:val="a3"/>
        <w:spacing w:before="0"/>
        <w:jc w:val="center"/>
        <w:rPr>
          <w:b/>
        </w:rPr>
      </w:pPr>
      <w:r w:rsidRPr="0035312E">
        <w:rPr>
          <w:b/>
        </w:rPr>
        <w:t xml:space="preserve">Раздел </w:t>
      </w:r>
      <w:r w:rsidR="00384024">
        <w:rPr>
          <w:b/>
        </w:rPr>
        <w:t>9</w:t>
      </w:r>
      <w:r w:rsidRPr="0035312E">
        <w:rPr>
          <w:b/>
        </w:rPr>
        <w:t>. Заключительные положения</w:t>
      </w:r>
    </w:p>
    <w:p w:rsidR="000C2095" w:rsidRPr="0035312E" w:rsidRDefault="000C2095" w:rsidP="0035312E">
      <w:pPr>
        <w:pStyle w:val="a3"/>
        <w:spacing w:before="0"/>
        <w:jc w:val="both"/>
        <w:rPr>
          <w:b/>
        </w:rPr>
      </w:pPr>
    </w:p>
    <w:p w:rsidR="000C2095" w:rsidRPr="0035312E" w:rsidRDefault="000C2095" w:rsidP="00043AD8">
      <w:pPr>
        <w:pStyle w:val="a3"/>
        <w:spacing w:before="0"/>
        <w:ind w:firstLine="708"/>
        <w:jc w:val="both"/>
      </w:pPr>
      <w:r w:rsidRPr="0035312E">
        <w:t>9.1. Настоящий коллективный договор вступает в силу с м</w:t>
      </w:r>
      <w:r w:rsidR="00C048B2">
        <w:t>омента подписания его сторонами.</w:t>
      </w:r>
    </w:p>
    <w:p w:rsidR="005014DA" w:rsidRDefault="000C2095" w:rsidP="00043AD8">
      <w:pPr>
        <w:pStyle w:val="a3"/>
        <w:spacing w:before="0"/>
        <w:jc w:val="both"/>
      </w:pPr>
      <w:r w:rsidRPr="0035312E">
        <w:t xml:space="preserve">          </w:t>
      </w:r>
      <w:r w:rsidR="005014DA">
        <w:t xml:space="preserve">  9.2. Работодатель обеспечивает ознакомление с Коллективным договором Работников учреждения в 7-дневный срок с момента его подписания, а всех вновь поступающих Работников знакомит с Коллективным договором непосредственно при приеме на работу.</w:t>
      </w:r>
    </w:p>
    <w:p w:rsidR="000C2095" w:rsidRPr="0035312E" w:rsidRDefault="005014DA" w:rsidP="00043AD8">
      <w:pPr>
        <w:pStyle w:val="a3"/>
        <w:spacing w:before="0"/>
        <w:jc w:val="both"/>
      </w:pPr>
      <w:r>
        <w:t xml:space="preserve">            9</w:t>
      </w:r>
      <w:r w:rsidR="000C2095" w:rsidRPr="0035312E">
        <w:t xml:space="preserve">.3. </w:t>
      </w:r>
      <w:r w:rsidR="00C048B2">
        <w:t>К</w:t>
      </w:r>
      <w:r w:rsidR="00C048B2" w:rsidRPr="0035312E">
        <w:t xml:space="preserve">оллективный договор направляется Работодателем на уведомительную регистрацию в </w:t>
      </w:r>
      <w:r w:rsidR="00C048B2">
        <w:t>Администрацию сельского поселения Караул</w:t>
      </w:r>
      <w:r w:rsidR="00C048B2" w:rsidRPr="0035312E">
        <w:t>. Вступление настоящего коллективного договора в силу не зависит от факта его уведомительной регистрации</w:t>
      </w:r>
    </w:p>
    <w:p w:rsidR="000C2095" w:rsidRPr="0035312E" w:rsidRDefault="000C2095" w:rsidP="00043AD8">
      <w:pPr>
        <w:pStyle w:val="a3"/>
        <w:spacing w:before="0"/>
        <w:ind w:firstLine="708"/>
        <w:jc w:val="both"/>
      </w:pPr>
      <w:r w:rsidRPr="0035312E">
        <w:t xml:space="preserve">9.4. </w:t>
      </w:r>
      <w:proofErr w:type="gramStart"/>
      <w:r w:rsidRPr="0035312E">
        <w:t>Контроль за</w:t>
      </w:r>
      <w:proofErr w:type="gramEnd"/>
      <w:r w:rsidRPr="0035312E">
        <w:t xml:space="preserve"> выполнением </w:t>
      </w:r>
      <w:r w:rsidR="00C048B2">
        <w:t>К</w:t>
      </w:r>
      <w:r w:rsidRPr="0035312E">
        <w:t xml:space="preserve">оллективного договора осуществляют обе стороны, подписавшие его. </w:t>
      </w:r>
    </w:p>
    <w:p w:rsidR="000C2095" w:rsidRPr="0035312E" w:rsidRDefault="000C2095" w:rsidP="00043AD8">
      <w:pPr>
        <w:pStyle w:val="a3"/>
        <w:spacing w:before="0"/>
        <w:ind w:firstLine="708"/>
        <w:jc w:val="both"/>
      </w:pPr>
      <w:r w:rsidRPr="0035312E">
        <w:t>9.5.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5E52C2" w:rsidRDefault="000C2095" w:rsidP="00043AD8">
      <w:pPr>
        <w:spacing w:after="0"/>
        <w:ind w:firstLine="708"/>
        <w:jc w:val="both"/>
      </w:pPr>
      <w:r w:rsidRPr="0035312E">
        <w:rPr>
          <w:rFonts w:ascii="Times New Roman" w:hAnsi="Times New Roman" w:cs="Times New Roman"/>
          <w:sz w:val="24"/>
          <w:szCs w:val="24"/>
        </w:rPr>
        <w:t>9.6.</w:t>
      </w:r>
      <w:r w:rsidR="00C048B2">
        <w:rPr>
          <w:rFonts w:ascii="Times New Roman" w:hAnsi="Times New Roman" w:cs="Times New Roman"/>
          <w:sz w:val="24"/>
          <w:szCs w:val="24"/>
        </w:rPr>
        <w:t xml:space="preserve"> Не </w:t>
      </w:r>
      <w:proofErr w:type="gramStart"/>
      <w:r w:rsidR="00C048B2">
        <w:rPr>
          <w:rFonts w:ascii="Times New Roman" w:hAnsi="Times New Roman" w:cs="Times New Roman"/>
          <w:sz w:val="24"/>
          <w:szCs w:val="24"/>
        </w:rPr>
        <w:t>позднее</w:t>
      </w:r>
      <w:proofErr w:type="gramEnd"/>
      <w:r w:rsidR="00C048B2">
        <w:rPr>
          <w:rFonts w:ascii="Times New Roman" w:hAnsi="Times New Roman" w:cs="Times New Roman"/>
          <w:sz w:val="24"/>
          <w:szCs w:val="24"/>
        </w:rPr>
        <w:t xml:space="preserve"> чем за месяц до окончания срока действия настоящего Коллективного договора стороны обязуются вступить в переговоры о заключении </w:t>
      </w:r>
      <w:r w:rsidR="00C048B2">
        <w:rPr>
          <w:rFonts w:ascii="Times New Roman" w:hAnsi="Times New Roman" w:cs="Times New Roman"/>
          <w:sz w:val="24"/>
          <w:szCs w:val="24"/>
        </w:rPr>
        <w:lastRenderedPageBreak/>
        <w:t>Коллективного договора на новый период. Продолжительность переговоров не должна превышать одного месяца при заключении нового коллективного договора.</w:t>
      </w:r>
    </w:p>
    <w:sectPr w:rsidR="005E52C2" w:rsidSect="00AF2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4EA5E8"/>
    <w:lvl w:ilvl="0">
      <w:numFmt w:val="bullet"/>
      <w:lvlText w:val="*"/>
      <w:lvlJc w:val="left"/>
      <w:pPr>
        <w:ind w:left="0" w:firstLine="0"/>
      </w:pPr>
    </w:lvl>
  </w:abstractNum>
  <w:num w:numId="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2095"/>
    <w:rsid w:val="00043AD8"/>
    <w:rsid w:val="00056EA9"/>
    <w:rsid w:val="000A06F3"/>
    <w:rsid w:val="000C2095"/>
    <w:rsid w:val="00102EF2"/>
    <w:rsid w:val="001857EB"/>
    <w:rsid w:val="002D558F"/>
    <w:rsid w:val="002F6E34"/>
    <w:rsid w:val="002F75E4"/>
    <w:rsid w:val="00352B65"/>
    <w:rsid w:val="0035312E"/>
    <w:rsid w:val="00384024"/>
    <w:rsid w:val="003E30C9"/>
    <w:rsid w:val="00455B2D"/>
    <w:rsid w:val="004F1B85"/>
    <w:rsid w:val="005014DA"/>
    <w:rsid w:val="0052201D"/>
    <w:rsid w:val="00540076"/>
    <w:rsid w:val="0057684C"/>
    <w:rsid w:val="005E52C2"/>
    <w:rsid w:val="00607731"/>
    <w:rsid w:val="00613E4D"/>
    <w:rsid w:val="00657C99"/>
    <w:rsid w:val="00693151"/>
    <w:rsid w:val="006D44B0"/>
    <w:rsid w:val="00715FF4"/>
    <w:rsid w:val="00775291"/>
    <w:rsid w:val="008228B5"/>
    <w:rsid w:val="00850EE6"/>
    <w:rsid w:val="0085786B"/>
    <w:rsid w:val="008B3C82"/>
    <w:rsid w:val="00981459"/>
    <w:rsid w:val="009A4546"/>
    <w:rsid w:val="00A0121E"/>
    <w:rsid w:val="00A013BC"/>
    <w:rsid w:val="00A23373"/>
    <w:rsid w:val="00AB02A0"/>
    <w:rsid w:val="00AB4595"/>
    <w:rsid w:val="00AC049D"/>
    <w:rsid w:val="00AF2A1F"/>
    <w:rsid w:val="00B73F20"/>
    <w:rsid w:val="00BC0508"/>
    <w:rsid w:val="00BE1098"/>
    <w:rsid w:val="00C048B2"/>
    <w:rsid w:val="00CB4014"/>
    <w:rsid w:val="00CE7B96"/>
    <w:rsid w:val="00D51FE0"/>
    <w:rsid w:val="00D54E9F"/>
    <w:rsid w:val="00D7285C"/>
    <w:rsid w:val="00D905A7"/>
    <w:rsid w:val="00DB3399"/>
    <w:rsid w:val="00DC7701"/>
    <w:rsid w:val="00DE1300"/>
    <w:rsid w:val="00E5182A"/>
    <w:rsid w:val="00E60541"/>
    <w:rsid w:val="00E74C62"/>
    <w:rsid w:val="00EA37D8"/>
    <w:rsid w:val="00EA7AD1"/>
    <w:rsid w:val="00FD0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0C2095"/>
    <w:pPr>
      <w:spacing w:before="45" w:after="0" w:line="240" w:lineRule="auto"/>
    </w:pPr>
    <w:rPr>
      <w:rFonts w:ascii="Times New Roman" w:eastAsia="Times New Roman" w:hAnsi="Times New Roman" w:cs="Times New Roman"/>
      <w:sz w:val="24"/>
      <w:szCs w:val="24"/>
    </w:rPr>
  </w:style>
  <w:style w:type="paragraph" w:customStyle="1" w:styleId="Style1">
    <w:name w:val="Style1"/>
    <w:basedOn w:val="a"/>
    <w:rsid w:val="000C2095"/>
    <w:pPr>
      <w:widowControl w:val="0"/>
      <w:autoSpaceDE w:val="0"/>
      <w:autoSpaceDN w:val="0"/>
      <w:adjustRightInd w:val="0"/>
      <w:spacing w:after="0" w:line="278" w:lineRule="exact"/>
      <w:ind w:firstLine="701"/>
    </w:pPr>
    <w:rPr>
      <w:rFonts w:ascii="Times New Roman" w:eastAsia="Times New Roman" w:hAnsi="Times New Roman" w:cs="Times New Roman"/>
      <w:sz w:val="24"/>
      <w:szCs w:val="24"/>
    </w:rPr>
  </w:style>
  <w:style w:type="paragraph" w:customStyle="1" w:styleId="Style2">
    <w:name w:val="Style2"/>
    <w:basedOn w:val="a"/>
    <w:rsid w:val="000C2095"/>
    <w:pPr>
      <w:widowControl w:val="0"/>
      <w:autoSpaceDE w:val="0"/>
      <w:autoSpaceDN w:val="0"/>
      <w:adjustRightInd w:val="0"/>
      <w:spacing w:after="0" w:line="288" w:lineRule="exact"/>
      <w:ind w:firstLine="480"/>
      <w:jc w:val="both"/>
    </w:pPr>
    <w:rPr>
      <w:rFonts w:ascii="Times New Roman" w:eastAsia="Times New Roman" w:hAnsi="Times New Roman" w:cs="Times New Roman"/>
      <w:sz w:val="24"/>
      <w:szCs w:val="24"/>
    </w:rPr>
  </w:style>
  <w:style w:type="paragraph" w:customStyle="1" w:styleId="Style3">
    <w:name w:val="Style3"/>
    <w:basedOn w:val="a"/>
    <w:rsid w:val="000C2095"/>
    <w:pPr>
      <w:widowControl w:val="0"/>
      <w:autoSpaceDE w:val="0"/>
      <w:autoSpaceDN w:val="0"/>
      <w:adjustRightInd w:val="0"/>
      <w:spacing w:after="0" w:line="278" w:lineRule="exact"/>
      <w:ind w:firstLine="528"/>
      <w:jc w:val="both"/>
    </w:pPr>
    <w:rPr>
      <w:rFonts w:ascii="Times New Roman" w:eastAsia="Times New Roman" w:hAnsi="Times New Roman" w:cs="Times New Roman"/>
      <w:sz w:val="24"/>
      <w:szCs w:val="24"/>
    </w:rPr>
  </w:style>
  <w:style w:type="character" w:customStyle="1" w:styleId="FontStyle11">
    <w:name w:val="Font Style11"/>
    <w:basedOn w:val="a0"/>
    <w:rsid w:val="000C2095"/>
    <w:rPr>
      <w:rFonts w:ascii="Times New Roman" w:hAnsi="Times New Roman" w:cs="Times New Roman"/>
      <w:sz w:val="22"/>
      <w:szCs w:val="22"/>
    </w:rPr>
  </w:style>
  <w:style w:type="paragraph" w:styleId="a4">
    <w:name w:val="Body Text"/>
    <w:basedOn w:val="a"/>
    <w:link w:val="a5"/>
    <w:rsid w:val="000C2095"/>
    <w:pPr>
      <w:spacing w:after="12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rsid w:val="000C2095"/>
    <w:rPr>
      <w:rFonts w:ascii="Times New Roman" w:eastAsia="Times New Roman" w:hAnsi="Times New Roman" w:cs="Times New Roman"/>
      <w:sz w:val="28"/>
      <w:szCs w:val="28"/>
    </w:rPr>
  </w:style>
  <w:style w:type="paragraph" w:customStyle="1" w:styleId="Default">
    <w:name w:val="Default"/>
    <w:rsid w:val="00FD0E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390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13</Pages>
  <Words>6230</Words>
  <Characters>35512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ДШИ</dc:creator>
  <cp:lastModifiedBy>ДШИ</cp:lastModifiedBy>
  <cp:revision>23</cp:revision>
  <cp:lastPrinted>2016-11-09T03:48:00Z</cp:lastPrinted>
  <dcterms:created xsi:type="dcterms:W3CDTF">2021-03-11T07:32:00Z</dcterms:created>
  <dcterms:modified xsi:type="dcterms:W3CDTF">2021-03-15T04:10:00Z</dcterms:modified>
</cp:coreProperties>
</file>