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ОТЧЁТ</w:t>
      </w:r>
    </w:p>
    <w:p w:rsidR="00C445B2" w:rsidRDefault="00C445B2" w:rsidP="00C445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О РЕЗУЛЬТАТАХ САМООБСЛЕДОВАНИЯ</w:t>
      </w:r>
    </w:p>
    <w:p w:rsidR="00DA7F72" w:rsidRDefault="00DA7F72" w:rsidP="00C445B2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sz w:val="28"/>
          <w:szCs w:val="28"/>
        </w:rPr>
        <w:t>Муниципального  казенного  учреждения</w:t>
      </w:r>
      <w:r>
        <w:rPr>
          <w:rFonts w:ascii="Calibri" w:eastAsia="Times New Roman" w:hAnsi="Calibri" w:cs="Times New Roman"/>
          <w:sz w:val="28"/>
          <w:szCs w:val="28"/>
        </w:rPr>
        <w:t xml:space="preserve"> дополнительного образования «Детская школа искусств» сельского поселения Караул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</w:p>
    <w:p w:rsidR="00C445B2" w:rsidRDefault="00704AD0" w:rsidP="00C445B2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(по состоянию на 01</w:t>
      </w:r>
      <w:r w:rsidR="00C445B2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сентября </w:t>
      </w:r>
      <w:r w:rsidR="00DA7F72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 2018</w:t>
      </w:r>
      <w:r w:rsidR="00C445B2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года)</w:t>
      </w: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Default="00C445B2" w:rsidP="00C445B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445B2" w:rsidRPr="0076178C" w:rsidRDefault="00C445B2" w:rsidP="00DA7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78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6178C">
        <w:rPr>
          <w:rFonts w:ascii="Times New Roman" w:hAnsi="Times New Roman" w:cs="Times New Roman"/>
          <w:b/>
          <w:bCs/>
          <w:sz w:val="28"/>
          <w:szCs w:val="28"/>
        </w:rPr>
        <w:t>I. АНАЛИТИЧЕСКАЯ ЧАСТЬ: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1</w:t>
      </w:r>
      <w:r w:rsidR="00F03B2E">
        <w:rPr>
          <w:rFonts w:ascii="Times New Roman" w:hAnsi="Times New Roman" w:cs="Times New Roman"/>
          <w:sz w:val="28"/>
          <w:szCs w:val="28"/>
        </w:rPr>
        <w:t>. ВВЕДЕНИЕ .</w:t>
      </w:r>
      <w:r w:rsidR="00773E85">
        <w:rPr>
          <w:rFonts w:ascii="Times New Roman" w:hAnsi="Times New Roman" w:cs="Times New Roman"/>
          <w:sz w:val="28"/>
          <w:szCs w:val="28"/>
        </w:rPr>
        <w:t>....................</w:t>
      </w:r>
      <w:r w:rsidRPr="0076178C">
        <w:rPr>
          <w:rFonts w:ascii="Times New Roman" w:hAnsi="Times New Roman" w:cs="Times New Roman"/>
          <w:sz w:val="28"/>
          <w:szCs w:val="28"/>
        </w:rPr>
        <w:t>..........................................................</w:t>
      </w:r>
      <w:r w:rsidR="00F03B2E">
        <w:rPr>
          <w:rFonts w:ascii="Times New Roman" w:hAnsi="Times New Roman" w:cs="Times New Roman"/>
          <w:sz w:val="28"/>
          <w:szCs w:val="28"/>
        </w:rPr>
        <w:t>......................</w:t>
      </w:r>
      <w:r w:rsidR="00773E85">
        <w:rPr>
          <w:rFonts w:ascii="Times New Roman" w:hAnsi="Times New Roman" w:cs="Times New Roman"/>
          <w:sz w:val="28"/>
          <w:szCs w:val="28"/>
        </w:rPr>
        <w:t>..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="00773E85">
        <w:rPr>
          <w:rFonts w:ascii="Times New Roman" w:hAnsi="Times New Roman" w:cs="Times New Roman"/>
          <w:sz w:val="28"/>
          <w:szCs w:val="28"/>
        </w:rPr>
        <w:t>..</w:t>
      </w:r>
      <w:r w:rsidRPr="0076178C">
        <w:rPr>
          <w:rFonts w:ascii="Times New Roman" w:hAnsi="Times New Roman" w:cs="Times New Roman"/>
          <w:sz w:val="28"/>
          <w:szCs w:val="28"/>
        </w:rPr>
        <w:t>3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 xml:space="preserve">2. ОБЩИЕ СВЕДЕНИЯ ОБ ОБРАЗОВАТЕЛЬНОМ УЧРЕЖДЕНИИ </w:t>
      </w:r>
      <w:r w:rsidR="00773E85">
        <w:rPr>
          <w:rFonts w:ascii="Times New Roman" w:hAnsi="Times New Roman" w:cs="Times New Roman"/>
          <w:sz w:val="28"/>
          <w:szCs w:val="28"/>
        </w:rPr>
        <w:t>..........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="00773E85">
        <w:rPr>
          <w:rFonts w:ascii="Times New Roman" w:hAnsi="Times New Roman" w:cs="Times New Roman"/>
          <w:sz w:val="28"/>
          <w:szCs w:val="28"/>
        </w:rPr>
        <w:t>..</w:t>
      </w:r>
      <w:r w:rsidRPr="0076178C">
        <w:rPr>
          <w:rFonts w:ascii="Times New Roman" w:hAnsi="Times New Roman" w:cs="Times New Roman"/>
          <w:sz w:val="28"/>
          <w:szCs w:val="28"/>
        </w:rPr>
        <w:t>3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3. ОРГАНИЗАЦИОННО-ПРАВОВОЕ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ОБЕСПЕЧЕНИЕ ОБРАЗОВАТЕЛЬНОЙ ДЕЯТЕЛЬНОСТИ........</w:t>
      </w:r>
      <w:r w:rsidR="00773E85">
        <w:rPr>
          <w:rFonts w:ascii="Times New Roman" w:hAnsi="Times New Roman" w:cs="Times New Roman"/>
          <w:sz w:val="28"/>
          <w:szCs w:val="28"/>
        </w:rPr>
        <w:t>.................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="00773E85">
        <w:rPr>
          <w:rFonts w:ascii="Times New Roman" w:hAnsi="Times New Roman" w:cs="Times New Roman"/>
          <w:sz w:val="28"/>
          <w:szCs w:val="28"/>
        </w:rPr>
        <w:t>..</w:t>
      </w:r>
      <w:r w:rsidR="0076178C">
        <w:rPr>
          <w:rFonts w:ascii="Times New Roman" w:hAnsi="Times New Roman" w:cs="Times New Roman"/>
          <w:sz w:val="28"/>
          <w:szCs w:val="28"/>
        </w:rPr>
        <w:t>.</w:t>
      </w:r>
      <w:r w:rsidRPr="0076178C">
        <w:rPr>
          <w:rFonts w:ascii="Times New Roman" w:hAnsi="Times New Roman" w:cs="Times New Roman"/>
          <w:sz w:val="28"/>
          <w:szCs w:val="28"/>
        </w:rPr>
        <w:t>4</w:t>
      </w:r>
    </w:p>
    <w:p w:rsidR="00C445B2" w:rsidRPr="0076178C" w:rsidRDefault="00C445B2" w:rsidP="00773E85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4. СИСТЕМА УПРАВЛЕНИЯ И СТРУКТУРА.......................................</w:t>
      </w:r>
      <w:r w:rsidR="00773E85">
        <w:rPr>
          <w:rFonts w:ascii="Times New Roman" w:hAnsi="Times New Roman" w:cs="Times New Roman"/>
          <w:sz w:val="28"/>
          <w:szCs w:val="28"/>
        </w:rPr>
        <w:t>...........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="0076178C">
        <w:rPr>
          <w:rFonts w:ascii="Times New Roman" w:hAnsi="Times New Roman" w:cs="Times New Roman"/>
          <w:sz w:val="28"/>
          <w:szCs w:val="28"/>
        </w:rPr>
        <w:t>.</w:t>
      </w:r>
      <w:r w:rsidRPr="0076178C">
        <w:rPr>
          <w:rFonts w:ascii="Times New Roman" w:hAnsi="Times New Roman" w:cs="Times New Roman"/>
          <w:sz w:val="28"/>
          <w:szCs w:val="28"/>
        </w:rPr>
        <w:t>8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5. ОБРАЗОВАТЕЛЬНЫЕ ПРОГРАММЫ ПО ВИДАМ ИСКУССТВА.........</w:t>
      </w:r>
      <w:r w:rsidR="00773E85">
        <w:rPr>
          <w:rFonts w:ascii="Times New Roman" w:hAnsi="Times New Roman" w:cs="Times New Roman"/>
          <w:sz w:val="28"/>
          <w:szCs w:val="28"/>
        </w:rPr>
        <w:t>.</w:t>
      </w:r>
      <w:r w:rsidR="0076178C">
        <w:rPr>
          <w:rFonts w:ascii="Times New Roman" w:hAnsi="Times New Roman" w:cs="Times New Roman"/>
          <w:sz w:val="28"/>
          <w:szCs w:val="28"/>
        </w:rPr>
        <w:t>.</w:t>
      </w:r>
      <w:r w:rsidR="00ED6702">
        <w:rPr>
          <w:rFonts w:ascii="Times New Roman" w:hAnsi="Times New Roman" w:cs="Times New Roman"/>
          <w:sz w:val="28"/>
          <w:szCs w:val="28"/>
        </w:rPr>
        <w:t xml:space="preserve"> </w:t>
      </w:r>
      <w:r w:rsidRPr="0076178C">
        <w:rPr>
          <w:rFonts w:ascii="Times New Roman" w:hAnsi="Times New Roman" w:cs="Times New Roman"/>
          <w:sz w:val="28"/>
          <w:szCs w:val="28"/>
        </w:rPr>
        <w:t>9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6. КАЧЕСТВО ПОДГОТОВКИ ВЫПУСКНИКОВ......................</w:t>
      </w:r>
      <w:r w:rsidR="0076178C">
        <w:rPr>
          <w:rFonts w:ascii="Times New Roman" w:hAnsi="Times New Roman" w:cs="Times New Roman"/>
          <w:sz w:val="28"/>
          <w:szCs w:val="28"/>
        </w:rPr>
        <w:t>....</w:t>
      </w:r>
      <w:r w:rsidR="00773E85">
        <w:rPr>
          <w:rFonts w:ascii="Times New Roman" w:hAnsi="Times New Roman" w:cs="Times New Roman"/>
          <w:sz w:val="28"/>
          <w:szCs w:val="28"/>
        </w:rPr>
        <w:t>.................</w:t>
      </w:r>
      <w:r w:rsidR="0076178C">
        <w:rPr>
          <w:rFonts w:ascii="Times New Roman" w:hAnsi="Times New Roman" w:cs="Times New Roman"/>
          <w:sz w:val="28"/>
          <w:szCs w:val="28"/>
        </w:rPr>
        <w:t>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Pr="0076178C">
        <w:rPr>
          <w:rFonts w:ascii="Times New Roman" w:hAnsi="Times New Roman" w:cs="Times New Roman"/>
          <w:sz w:val="28"/>
          <w:szCs w:val="28"/>
        </w:rPr>
        <w:t>10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7. КАЧЕСТВО ОРГАНИЗАЦИИ УЧЕБНОГО ПРОЦЕССА......</w:t>
      </w:r>
      <w:r w:rsidR="0076178C">
        <w:rPr>
          <w:rFonts w:ascii="Times New Roman" w:hAnsi="Times New Roman" w:cs="Times New Roman"/>
          <w:sz w:val="28"/>
          <w:szCs w:val="28"/>
        </w:rPr>
        <w:t>......................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="0076178C">
        <w:rPr>
          <w:rFonts w:ascii="Times New Roman" w:hAnsi="Times New Roman" w:cs="Times New Roman"/>
          <w:sz w:val="28"/>
          <w:szCs w:val="28"/>
        </w:rPr>
        <w:t>.</w:t>
      </w:r>
      <w:r w:rsidRPr="0076178C">
        <w:rPr>
          <w:rFonts w:ascii="Times New Roman" w:hAnsi="Times New Roman" w:cs="Times New Roman"/>
          <w:sz w:val="28"/>
          <w:szCs w:val="28"/>
        </w:rPr>
        <w:t>11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8. ВОСПИТАТЕЛЬНАЯ И ВНЕКЛАССНАЯ РАБОТА.......................</w:t>
      </w:r>
      <w:r w:rsidR="0076178C">
        <w:rPr>
          <w:rFonts w:ascii="Times New Roman" w:hAnsi="Times New Roman" w:cs="Times New Roman"/>
          <w:sz w:val="28"/>
          <w:szCs w:val="28"/>
        </w:rPr>
        <w:t>...........</w:t>
      </w:r>
      <w:r w:rsidR="00773E85">
        <w:rPr>
          <w:rFonts w:ascii="Times New Roman" w:hAnsi="Times New Roman" w:cs="Times New Roman"/>
          <w:sz w:val="28"/>
          <w:szCs w:val="28"/>
        </w:rPr>
        <w:t>.</w:t>
      </w:r>
      <w:r w:rsidR="00ED6702">
        <w:rPr>
          <w:rFonts w:ascii="Times New Roman" w:hAnsi="Times New Roman" w:cs="Times New Roman"/>
          <w:sz w:val="28"/>
          <w:szCs w:val="28"/>
        </w:rPr>
        <w:t>.</w:t>
      </w:r>
      <w:r w:rsidR="0076178C">
        <w:rPr>
          <w:rFonts w:ascii="Times New Roman" w:hAnsi="Times New Roman" w:cs="Times New Roman"/>
          <w:sz w:val="28"/>
          <w:szCs w:val="28"/>
        </w:rPr>
        <w:t>..</w:t>
      </w:r>
      <w:r w:rsidRPr="0076178C">
        <w:rPr>
          <w:rFonts w:ascii="Times New Roman" w:hAnsi="Times New Roman" w:cs="Times New Roman"/>
          <w:sz w:val="28"/>
          <w:szCs w:val="28"/>
        </w:rPr>
        <w:t>14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9. КОНЦЕРТНО-ПРОСВЕТИТЕЛЬСКАЯ ДЕЯТЕЛЬНОСТЬ ..</w:t>
      </w:r>
      <w:r w:rsidR="0076178C">
        <w:rPr>
          <w:rFonts w:ascii="Times New Roman" w:hAnsi="Times New Roman" w:cs="Times New Roman"/>
          <w:sz w:val="28"/>
          <w:szCs w:val="28"/>
        </w:rPr>
        <w:t>...................</w:t>
      </w:r>
      <w:r w:rsidR="00773E85">
        <w:rPr>
          <w:rFonts w:ascii="Times New Roman" w:hAnsi="Times New Roman" w:cs="Times New Roman"/>
          <w:sz w:val="28"/>
          <w:szCs w:val="28"/>
        </w:rPr>
        <w:t>....</w:t>
      </w:r>
      <w:r w:rsidRPr="0076178C">
        <w:rPr>
          <w:rFonts w:ascii="Times New Roman" w:hAnsi="Times New Roman" w:cs="Times New Roman"/>
          <w:sz w:val="28"/>
          <w:szCs w:val="28"/>
        </w:rPr>
        <w:t>.15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10.  КАЧЕСТВО КАДРОВОГО ОБЕСПЕЧЕНИЯ ........................................</w:t>
      </w:r>
      <w:r w:rsidR="00773E85">
        <w:rPr>
          <w:rFonts w:ascii="Times New Roman" w:hAnsi="Times New Roman" w:cs="Times New Roman"/>
          <w:sz w:val="28"/>
          <w:szCs w:val="28"/>
        </w:rPr>
        <w:t>.......</w:t>
      </w:r>
      <w:r w:rsidR="00ED6702">
        <w:rPr>
          <w:rFonts w:ascii="Times New Roman" w:hAnsi="Times New Roman" w:cs="Times New Roman"/>
          <w:sz w:val="28"/>
          <w:szCs w:val="28"/>
        </w:rPr>
        <w:t>16</w:t>
      </w:r>
    </w:p>
    <w:p w:rsidR="00C445B2" w:rsidRPr="0076178C" w:rsidRDefault="00F03B2E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445B2" w:rsidRPr="0076178C">
        <w:rPr>
          <w:rFonts w:ascii="Times New Roman" w:hAnsi="Times New Roman" w:cs="Times New Roman"/>
          <w:sz w:val="28"/>
          <w:szCs w:val="28"/>
        </w:rPr>
        <w:t>. КАЧЕСТВО МЕТОДИЧЕСКОЙ ДЕЯТЕЛЬНОСТИ..........................</w:t>
      </w:r>
      <w:r w:rsidR="00773E85">
        <w:rPr>
          <w:rFonts w:ascii="Times New Roman" w:hAnsi="Times New Roman" w:cs="Times New Roman"/>
          <w:sz w:val="28"/>
          <w:szCs w:val="28"/>
        </w:rPr>
        <w:t>....</w:t>
      </w:r>
      <w:r w:rsidR="00C445B2" w:rsidRPr="0076178C">
        <w:rPr>
          <w:rFonts w:ascii="Times New Roman" w:hAnsi="Times New Roman" w:cs="Times New Roman"/>
          <w:sz w:val="28"/>
          <w:szCs w:val="28"/>
        </w:rPr>
        <w:t>.</w:t>
      </w:r>
      <w:r w:rsidR="0076178C">
        <w:rPr>
          <w:rFonts w:ascii="Times New Roman" w:hAnsi="Times New Roman" w:cs="Times New Roman"/>
          <w:sz w:val="28"/>
          <w:szCs w:val="28"/>
        </w:rPr>
        <w:t>......</w:t>
      </w:r>
      <w:r w:rsidR="00ED6702">
        <w:rPr>
          <w:rFonts w:ascii="Times New Roman" w:hAnsi="Times New Roman" w:cs="Times New Roman"/>
          <w:sz w:val="28"/>
          <w:szCs w:val="28"/>
        </w:rPr>
        <w:t>.19</w:t>
      </w:r>
    </w:p>
    <w:p w:rsidR="00C445B2" w:rsidRPr="0076178C" w:rsidRDefault="00F03B2E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445B2" w:rsidRPr="0076178C">
        <w:rPr>
          <w:rFonts w:ascii="Times New Roman" w:hAnsi="Times New Roman" w:cs="Times New Roman"/>
          <w:sz w:val="28"/>
          <w:szCs w:val="28"/>
        </w:rPr>
        <w:t>. КАЧЕСТВО УЧЕБНО-МЕТОДИЧЕСКОГО И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 xml:space="preserve">БИБЛИОТЕЧНО-ИНФОРМАЦИОННОГO ОБЕСПЕЧЕНИЯ </w:t>
      </w:r>
      <w:r w:rsidR="0076178C">
        <w:rPr>
          <w:rFonts w:ascii="Times New Roman" w:hAnsi="Times New Roman" w:cs="Times New Roman"/>
          <w:sz w:val="28"/>
          <w:szCs w:val="28"/>
        </w:rPr>
        <w:t>……….......</w:t>
      </w:r>
      <w:r w:rsidR="00773E85">
        <w:rPr>
          <w:rFonts w:ascii="Times New Roman" w:hAnsi="Times New Roman" w:cs="Times New Roman"/>
          <w:sz w:val="28"/>
          <w:szCs w:val="28"/>
        </w:rPr>
        <w:t>......</w:t>
      </w:r>
      <w:r w:rsidR="00ED6702">
        <w:rPr>
          <w:rFonts w:ascii="Times New Roman" w:hAnsi="Times New Roman" w:cs="Times New Roman"/>
          <w:sz w:val="28"/>
          <w:szCs w:val="28"/>
        </w:rPr>
        <w:t>.20</w:t>
      </w:r>
    </w:p>
    <w:p w:rsidR="00C445B2" w:rsidRPr="0076178C" w:rsidRDefault="00F03B2E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445B2" w:rsidRPr="0076178C">
        <w:rPr>
          <w:rFonts w:ascii="Times New Roman" w:hAnsi="Times New Roman" w:cs="Times New Roman"/>
          <w:sz w:val="28"/>
          <w:szCs w:val="28"/>
        </w:rPr>
        <w:t>. КАЧЕСТВО МАТЕРИАЛЬНО-ТЕХНИЧЕС</w:t>
      </w:r>
      <w:r w:rsidR="00773E85">
        <w:rPr>
          <w:rFonts w:ascii="Times New Roman" w:hAnsi="Times New Roman" w:cs="Times New Roman"/>
          <w:sz w:val="28"/>
          <w:szCs w:val="28"/>
        </w:rPr>
        <w:t>КОГО ОБЕСПЕЧЕНИЯ.......</w:t>
      </w:r>
      <w:r w:rsidR="0076178C">
        <w:rPr>
          <w:rFonts w:ascii="Times New Roman" w:hAnsi="Times New Roman" w:cs="Times New Roman"/>
          <w:sz w:val="28"/>
          <w:szCs w:val="28"/>
        </w:rPr>
        <w:t>.</w:t>
      </w:r>
      <w:r w:rsidR="00ED6702">
        <w:rPr>
          <w:rFonts w:ascii="Times New Roman" w:hAnsi="Times New Roman" w:cs="Times New Roman"/>
          <w:sz w:val="28"/>
          <w:szCs w:val="28"/>
        </w:rPr>
        <w:t>.21</w:t>
      </w:r>
    </w:p>
    <w:p w:rsidR="00C445B2" w:rsidRPr="0076178C" w:rsidRDefault="00F03B2E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445B2" w:rsidRPr="0076178C">
        <w:rPr>
          <w:rFonts w:ascii="Times New Roman" w:hAnsi="Times New Roman" w:cs="Times New Roman"/>
          <w:sz w:val="28"/>
          <w:szCs w:val="28"/>
        </w:rPr>
        <w:t>. ФУНКЦИОНИРОВАНИЕ ВНУТРЕННЕЙ СИСТЕМЫ</w:t>
      </w:r>
    </w:p>
    <w:p w:rsidR="00C445B2" w:rsidRPr="0076178C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8C">
        <w:rPr>
          <w:rFonts w:ascii="Times New Roman" w:hAnsi="Times New Roman" w:cs="Times New Roman"/>
          <w:sz w:val="28"/>
          <w:szCs w:val="28"/>
        </w:rPr>
        <w:t>ОЦЕНКИ КАЧЕСТВ</w:t>
      </w:r>
      <w:r w:rsidR="00773E85">
        <w:rPr>
          <w:rFonts w:ascii="Times New Roman" w:hAnsi="Times New Roman" w:cs="Times New Roman"/>
          <w:sz w:val="28"/>
          <w:szCs w:val="28"/>
        </w:rPr>
        <w:t>А ОБРАЗОВАНИЯ………………………………………..</w:t>
      </w:r>
      <w:r w:rsidR="00ED6702">
        <w:rPr>
          <w:rFonts w:ascii="Times New Roman" w:hAnsi="Times New Roman" w:cs="Times New Roman"/>
          <w:sz w:val="28"/>
          <w:szCs w:val="28"/>
        </w:rPr>
        <w:t>23</w:t>
      </w:r>
    </w:p>
    <w:p w:rsidR="00C445B2" w:rsidRPr="00773E85" w:rsidRDefault="00C445B2" w:rsidP="00C445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6178C">
        <w:rPr>
          <w:rFonts w:ascii="Times New Roman" w:hAnsi="Times New Roman" w:cs="Times New Roman"/>
          <w:b/>
          <w:bCs/>
          <w:sz w:val="28"/>
          <w:szCs w:val="28"/>
        </w:rPr>
        <w:t>II. ПОКАЗАТЕЛИ ДЕЯТЕЛЬНОСТИ ОРГАНИЗАЦИИ ДОПОЛНИТЕЛЬНОГО</w:t>
      </w:r>
      <w:r w:rsidR="00773E8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76178C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ОБРАЗОВАНИЯ, ПОДЛЕЖАЩЕЙ САМООБСЛЕДОВАНИЮ </w:t>
      </w:r>
      <w:r w:rsidR="0076178C">
        <w:rPr>
          <w:rFonts w:ascii="Times New Roman" w:hAnsi="Times New Roman" w:cs="Times New Roman"/>
          <w:sz w:val="28"/>
          <w:szCs w:val="28"/>
        </w:rPr>
        <w:t>…………</w:t>
      </w:r>
      <w:r w:rsidR="00773E85">
        <w:rPr>
          <w:rFonts w:ascii="Times New Roman" w:hAnsi="Times New Roman" w:cs="Times New Roman"/>
          <w:sz w:val="28"/>
          <w:szCs w:val="28"/>
        </w:rPr>
        <w:t>………………………………………….</w:t>
      </w:r>
      <w:r w:rsidR="00ED6702">
        <w:rPr>
          <w:rFonts w:ascii="Times New Roman" w:hAnsi="Times New Roman" w:cs="Times New Roman"/>
          <w:sz w:val="28"/>
          <w:szCs w:val="28"/>
        </w:rPr>
        <w:t>32</w:t>
      </w:r>
    </w:p>
    <w:p w:rsidR="00C445B2" w:rsidRPr="0076178C" w:rsidRDefault="00C445B2" w:rsidP="00C445B2">
      <w:pPr>
        <w:rPr>
          <w:rFonts w:ascii="Times New Roman" w:hAnsi="Times New Roman" w:cs="Times New Roman"/>
          <w:sz w:val="28"/>
          <w:szCs w:val="28"/>
        </w:rPr>
      </w:pPr>
    </w:p>
    <w:p w:rsidR="00C445B2" w:rsidRPr="0076178C" w:rsidRDefault="00C445B2" w:rsidP="00C445B2">
      <w:pPr>
        <w:rPr>
          <w:rFonts w:ascii="Times New Roman" w:hAnsi="Times New Roman" w:cs="Times New Roman"/>
          <w:sz w:val="28"/>
          <w:szCs w:val="28"/>
        </w:rPr>
      </w:pPr>
    </w:p>
    <w:p w:rsidR="00C445B2" w:rsidRDefault="00C445B2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F03B2E" w:rsidRDefault="00F03B2E" w:rsidP="00C445B2">
      <w:pPr>
        <w:rPr>
          <w:rFonts w:ascii="Times New Roman" w:hAnsi="Times New Roman" w:cs="Times New Roman"/>
          <w:sz w:val="28"/>
          <w:szCs w:val="28"/>
        </w:rPr>
      </w:pPr>
    </w:p>
    <w:p w:rsidR="00F03B2E" w:rsidRDefault="00F03B2E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76178C" w:rsidRPr="0076178C" w:rsidRDefault="0076178C" w:rsidP="00C445B2">
      <w:pPr>
        <w:rPr>
          <w:rFonts w:ascii="Times New Roman" w:hAnsi="Times New Roman" w:cs="Times New Roman"/>
          <w:sz w:val="28"/>
          <w:szCs w:val="28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 ВВЕДЕНИЕ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Самообследование</w:t>
      </w:r>
      <w:r w:rsidR="00D00DA8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7F72" w:rsidRPr="00D00DA8">
        <w:rPr>
          <w:rFonts w:ascii="Times New Roman" w:hAnsi="Times New Roman" w:cs="Times New Roman"/>
          <w:sz w:val="24"/>
          <w:szCs w:val="24"/>
        </w:rPr>
        <w:t>Муниципального  казенного  учреждения</w:t>
      </w:r>
      <w:r w:rsidR="00DA7F72" w:rsidRPr="00D00DA8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 «Детская школа искусств» сельского поселения Караул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(далее – М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У ДО</w:t>
      </w:r>
      <w:r w:rsidR="00D00DA8">
        <w:rPr>
          <w:rFonts w:ascii="Times New Roman" w:hAnsi="Times New Roman" w:cs="Times New Roman"/>
          <w:color w:val="000000"/>
          <w:sz w:val="24"/>
          <w:szCs w:val="24"/>
        </w:rPr>
        <w:t xml:space="preserve"> 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D00DA8">
        <w:rPr>
          <w:rFonts w:ascii="Times New Roman" w:hAnsi="Times New Roman" w:cs="Times New Roman"/>
          <w:sz w:val="24"/>
          <w:szCs w:val="24"/>
        </w:rPr>
        <w:t>проводилось в соответствии с</w:t>
      </w:r>
      <w:r w:rsidR="00A62D5D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Федеральным Законом Российской Федерации от 29.12.2012 N 273-ФЗ "Об образованиив Российской Федерации", приказом Министерства образования и науки РоссийскойФедерации (Минобрнауки России) от 14 июня 2013 г. N 462 "Об утверждении Порядка проведения самообследования образовательной организацией», внутренними локальными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актами </w:t>
      </w:r>
      <w:r w:rsidR="00D00DA8">
        <w:rPr>
          <w:rFonts w:ascii="Times New Roman" w:hAnsi="Times New Roman" w:cs="Times New Roman"/>
          <w:color w:val="000000"/>
          <w:sz w:val="24"/>
          <w:szCs w:val="24"/>
        </w:rPr>
        <w:t>МКУ ДО ДШИ.</w:t>
      </w:r>
    </w:p>
    <w:p w:rsidR="00C445B2" w:rsidRPr="00D00DA8" w:rsidRDefault="006F33E8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Отчет составлен по состоянию на </w:t>
      </w:r>
      <w:r w:rsidR="00D00DA8">
        <w:rPr>
          <w:rFonts w:ascii="Times New Roman" w:hAnsi="Times New Roman" w:cs="Times New Roman"/>
          <w:color w:val="000000"/>
          <w:sz w:val="24"/>
          <w:szCs w:val="24"/>
        </w:rPr>
        <w:t>01 сентября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года.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D00DA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При самообследовании анализировались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-организационно-правовое обеспечение образовательной деятельности;</w:t>
      </w:r>
    </w:p>
    <w:p w:rsidR="00C445B2" w:rsidRPr="00D00DA8" w:rsidRDefault="008B7EE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структура и система управления;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-образовательная деятельность в целом (соответствие содержания учебных</w:t>
      </w:r>
      <w:r w:rsidR="008B7E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планов и образовательных программ, соответствие качества подготовки выпускников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-по результатам текущей успеваемости и итоговых аттестаций требованиям к минимуму содержания и уровню подготовки выпускников, качество организации учебного   процесса);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-воспитательная деятельность;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-концертная деятельность;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-</w:t>
      </w:r>
      <w:r w:rsidR="008B7E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конкурсно-фестивальная деятельность;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-методическая деятельность;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-кадровое обеспечение образовательного процесса по заявленным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образовательным программам (качественный состав педагогических кадров);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-учебно-методическая литература и иные библиотечно-информационные ресурсы  и средства обеспечения образовательного процесса, необходимых для реализации  образовательных программ;</w:t>
      </w:r>
    </w:p>
    <w:p w:rsidR="00C445B2" w:rsidRPr="00D00DA8" w:rsidRDefault="008B7EE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-материально-техническая база деятельность (обеспеченность образовательного  процесса необходимым оборудованием).</w:t>
      </w:r>
    </w:p>
    <w:p w:rsidR="00A40993" w:rsidRPr="00D00DA8" w:rsidRDefault="00A40993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8B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ОБЩИЕ СВЕДЕНИЯ ОБ ОБРАЗОВАТЕЛЬНОЙ ОРГАНИЗАЦИИ</w:t>
      </w:r>
    </w:p>
    <w:p w:rsidR="00A40993" w:rsidRPr="00D00DA8" w:rsidRDefault="00A40993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Официальное наименование образовательной организации: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Полное: </w:t>
      </w:r>
      <w:r w:rsidR="0031778B" w:rsidRPr="00D00DA8">
        <w:rPr>
          <w:rFonts w:ascii="Times New Roman" w:hAnsi="Times New Roman" w:cs="Times New Roman"/>
          <w:sz w:val="24"/>
          <w:szCs w:val="24"/>
        </w:rPr>
        <w:t>Муниципальное  казенное  учреждение</w:t>
      </w:r>
      <w:r w:rsidR="0031778B" w:rsidRPr="00D00DA8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 «Детская школа искусств» сельского поселения Караул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Сокращенное: 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</w:t>
      </w:r>
      <w:r w:rsidR="00034D5E">
        <w:rPr>
          <w:rFonts w:ascii="Times New Roman" w:hAnsi="Times New Roman" w:cs="Times New Roman"/>
          <w:color w:val="000000"/>
          <w:sz w:val="24"/>
          <w:szCs w:val="24"/>
        </w:rPr>
        <w:t>ДО ДШИ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2.2.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Наличие филиалов: </w:t>
      </w:r>
      <w:r w:rsidR="00067CF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 ДШИ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не имеет филиалов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Местонахождение 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067CF0" w:rsidRPr="00D00DA8">
        <w:rPr>
          <w:rFonts w:ascii="Times New Roman" w:hAnsi="Times New Roman" w:cs="Times New Roman"/>
          <w:color w:val="000000"/>
          <w:sz w:val="24"/>
          <w:szCs w:val="24"/>
        </w:rPr>
        <w:t>ДШИ: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юридический адрес: </w:t>
      </w:r>
      <w:r w:rsidR="00850F41" w:rsidRPr="00D00DA8">
        <w:rPr>
          <w:rFonts w:ascii="Times New Roman" w:hAnsi="Times New Roman" w:cs="Times New Roman"/>
          <w:sz w:val="24"/>
          <w:szCs w:val="24"/>
        </w:rPr>
        <w:t>647220</w:t>
      </w:r>
      <w:r w:rsidRPr="00D00DA8">
        <w:rPr>
          <w:rFonts w:ascii="Times New Roman" w:hAnsi="Times New Roman" w:cs="Times New Roman"/>
          <w:sz w:val="24"/>
          <w:szCs w:val="24"/>
        </w:rPr>
        <w:t xml:space="preserve">, </w:t>
      </w:r>
      <w:r w:rsidR="00850F41" w:rsidRPr="00D00DA8">
        <w:rPr>
          <w:rFonts w:ascii="Times New Roman" w:hAnsi="Times New Roman" w:cs="Times New Roman"/>
          <w:sz w:val="24"/>
          <w:szCs w:val="24"/>
        </w:rPr>
        <w:t>Красноярский край</w:t>
      </w:r>
      <w:r w:rsidRPr="00D00DA8">
        <w:rPr>
          <w:rFonts w:ascii="Times New Roman" w:hAnsi="Times New Roman" w:cs="Times New Roman"/>
          <w:sz w:val="24"/>
          <w:szCs w:val="24"/>
        </w:rPr>
        <w:t xml:space="preserve">, </w:t>
      </w:r>
      <w:r w:rsidR="00850F41" w:rsidRPr="00D00DA8">
        <w:rPr>
          <w:rFonts w:ascii="Times New Roman" w:hAnsi="Times New Roman" w:cs="Times New Roman"/>
          <w:sz w:val="24"/>
          <w:szCs w:val="24"/>
        </w:rPr>
        <w:t>Таймырский Долгано-Ненецкий муниципальный район, с. Караул</w:t>
      </w:r>
      <w:r w:rsidRPr="00D00DA8">
        <w:rPr>
          <w:rFonts w:ascii="Times New Roman" w:hAnsi="Times New Roman" w:cs="Times New Roman"/>
          <w:sz w:val="24"/>
          <w:szCs w:val="24"/>
        </w:rPr>
        <w:t>, улица</w:t>
      </w:r>
      <w:r w:rsidR="00850F41" w:rsidRPr="00D00DA8">
        <w:rPr>
          <w:rFonts w:ascii="Times New Roman" w:hAnsi="Times New Roman" w:cs="Times New Roman"/>
          <w:sz w:val="24"/>
          <w:szCs w:val="24"/>
        </w:rPr>
        <w:t xml:space="preserve"> Северная, дом №13</w:t>
      </w:r>
    </w:p>
    <w:p w:rsidR="00850F41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фактический адрес: </w:t>
      </w:r>
      <w:r w:rsidR="00850F41" w:rsidRPr="00D00DA8">
        <w:rPr>
          <w:rFonts w:ascii="Times New Roman" w:hAnsi="Times New Roman" w:cs="Times New Roman"/>
          <w:sz w:val="24"/>
          <w:szCs w:val="24"/>
        </w:rPr>
        <w:t>647220, Красноярский край, Таймырский Долгано-Ненецкий муниципальный район, с. Караул, улица Северная, дом №13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Телефон: </w:t>
      </w:r>
      <w:r w:rsidRPr="00D00DA8">
        <w:rPr>
          <w:rFonts w:ascii="Times New Roman" w:hAnsi="Times New Roman" w:cs="Times New Roman"/>
          <w:sz w:val="24"/>
          <w:szCs w:val="24"/>
        </w:rPr>
        <w:t>8 (</w:t>
      </w:r>
      <w:r w:rsidR="00850F41" w:rsidRPr="00D00DA8">
        <w:rPr>
          <w:rFonts w:ascii="Times New Roman" w:hAnsi="Times New Roman" w:cs="Times New Roman"/>
          <w:sz w:val="24"/>
          <w:szCs w:val="24"/>
        </w:rPr>
        <w:t>8-39179) 41-096</w:t>
      </w:r>
      <w:r w:rsidR="00850F41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e-mail: </w:t>
      </w:r>
      <w:hyperlink r:id="rId7" w:history="1">
        <w:r w:rsidR="00850F41" w:rsidRPr="00D00DA8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</w:rPr>
          <w:t>dshi_karaul@mail.ru</w:t>
        </w:r>
      </w:hyperlink>
      <w:r w:rsidR="00850F41" w:rsidRPr="00D00DA8">
        <w:rPr>
          <w:rStyle w:val="x-phmenubutton"/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067CF0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="00067CF0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="00067CF0" w:rsidRPr="00D00DA8">
        <w:rPr>
          <w:rFonts w:ascii="Times New Roman" w:hAnsi="Times New Roman" w:cs="Times New Roman"/>
          <w:bCs/>
          <w:sz w:val="24"/>
          <w:szCs w:val="24"/>
        </w:rPr>
        <w:t xml:space="preserve">ДШИ-КАРАУЛ.рф 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2.4.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Места осуществления образовательной деятельности: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 образовательную деятельность по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="00850F41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ледующему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фактическому адресу:</w:t>
      </w:r>
    </w:p>
    <w:p w:rsidR="00850F41" w:rsidRPr="00D00DA8" w:rsidRDefault="00850F4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647220, Красноярский край, Таймырский Долгано-Ненецкий муниципальный район, с. Караул, улица Северная, дом №13</w:t>
      </w:r>
    </w:p>
    <w:p w:rsidR="008144A8" w:rsidRPr="00D00DA8" w:rsidRDefault="00850F4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2.5.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Директор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>Беляева Олеся Александровна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Телефон рабочий: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(8-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>39179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>41-096</w:t>
      </w:r>
    </w:p>
    <w:p w:rsidR="00850F41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Сотовый телефон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8-906-916-0885</w:t>
      </w:r>
    </w:p>
    <w:p w:rsidR="00C445B2" w:rsidRPr="00034D5E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034D5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e-mail: </w:t>
      </w:r>
      <w:r w:rsidR="008144A8" w:rsidRPr="00D00DA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dshi</w:t>
      </w:r>
      <w:r w:rsidR="008144A8" w:rsidRPr="00034D5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_</w:t>
      </w:r>
      <w:r w:rsidR="008144A8" w:rsidRPr="00D00DA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karaul</w:t>
      </w:r>
      <w:r w:rsidR="00034D5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@</w:t>
      </w:r>
      <w:r w:rsidR="008144A8" w:rsidRPr="00D00DA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mail</w:t>
      </w:r>
      <w:r w:rsidR="008144A8" w:rsidRPr="00034D5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.</w:t>
      </w:r>
      <w:r w:rsidR="008144A8" w:rsidRPr="00D00DA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ru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2.6.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Заместитель директора: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нет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2.7.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Учредитель:</w:t>
      </w:r>
    </w:p>
    <w:p w:rsidR="00C445B2" w:rsidRPr="00D00DA8" w:rsidRDefault="00850F4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Учредителем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44A8" w:rsidRPr="00D00DA8">
        <w:rPr>
          <w:rFonts w:ascii="Times New Roman" w:hAnsi="Times New Roman" w:cs="Times New Roman"/>
          <w:sz w:val="24"/>
          <w:szCs w:val="24"/>
        </w:rPr>
        <w:t>Муниципального  казенного  учреждения</w:t>
      </w:r>
      <w:r w:rsidR="008144A8" w:rsidRPr="00D00DA8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 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«Детская школа искусств»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</w:t>
      </w:r>
      <w:r w:rsidRPr="00D00DA8">
        <w:rPr>
          <w:rFonts w:ascii="Times New Roman" w:hAnsi="Times New Roman" w:cs="Times New Roman"/>
          <w:sz w:val="24"/>
          <w:szCs w:val="24"/>
        </w:rPr>
        <w:t>Администрация сельского поселения  Караул.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Адрес: </w:t>
      </w:r>
      <w:r w:rsidR="0076178C" w:rsidRPr="00D00DA8">
        <w:rPr>
          <w:rFonts w:ascii="Times New Roman" w:hAnsi="Times New Roman" w:cs="Times New Roman"/>
          <w:sz w:val="24"/>
          <w:szCs w:val="24"/>
        </w:rPr>
        <w:t xml:space="preserve">647220, Красноярский край, Таймырский Долгано-Ненецкий муниципальный район, с. Караул, ул. </w:t>
      </w:r>
      <w:r w:rsidR="008144A8" w:rsidRPr="00D00DA8">
        <w:rPr>
          <w:rFonts w:ascii="Times New Roman" w:hAnsi="Times New Roman" w:cs="Times New Roman"/>
          <w:sz w:val="24"/>
          <w:szCs w:val="24"/>
        </w:rPr>
        <w:t>Советская ,12</w:t>
      </w:r>
    </w:p>
    <w:p w:rsidR="00A62D5D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Телефон: </w:t>
      </w:r>
      <w:r w:rsidRPr="00D00DA8">
        <w:rPr>
          <w:rFonts w:ascii="Times New Roman" w:hAnsi="Times New Roman" w:cs="Times New Roman"/>
          <w:sz w:val="24"/>
          <w:szCs w:val="24"/>
        </w:rPr>
        <w:t>8 (</w:t>
      </w:r>
      <w:r w:rsidR="0076178C" w:rsidRPr="00D00DA8">
        <w:rPr>
          <w:rFonts w:ascii="Times New Roman" w:hAnsi="Times New Roman" w:cs="Times New Roman"/>
          <w:sz w:val="24"/>
          <w:szCs w:val="24"/>
        </w:rPr>
        <w:t>39179</w:t>
      </w:r>
      <w:r w:rsidRPr="00D00DA8">
        <w:rPr>
          <w:rFonts w:ascii="Times New Roman" w:hAnsi="Times New Roman" w:cs="Times New Roman"/>
          <w:sz w:val="24"/>
          <w:szCs w:val="24"/>
        </w:rPr>
        <w:t xml:space="preserve">) </w:t>
      </w:r>
      <w:r w:rsidR="0076178C" w:rsidRPr="00D00DA8">
        <w:rPr>
          <w:rFonts w:ascii="Times New Roman" w:hAnsi="Times New Roman" w:cs="Times New Roman"/>
          <w:sz w:val="24"/>
          <w:szCs w:val="24"/>
        </w:rPr>
        <w:t>41-</w:t>
      </w:r>
      <w:r w:rsidR="008144A8" w:rsidRPr="00D00DA8">
        <w:rPr>
          <w:rFonts w:ascii="Times New Roman" w:hAnsi="Times New Roman" w:cs="Times New Roman"/>
          <w:sz w:val="24"/>
          <w:szCs w:val="24"/>
        </w:rPr>
        <w:t>196</w:t>
      </w:r>
      <w:r w:rsidR="0076178C"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е-мail: </w:t>
      </w:r>
      <w:r w:rsidR="008144A8" w:rsidRPr="00D00DA8">
        <w:rPr>
          <w:rFonts w:ascii="Times New Roman" w:hAnsi="Times New Roman" w:cs="Times New Roman"/>
          <w:bCs/>
          <w:sz w:val="24"/>
          <w:szCs w:val="24"/>
          <w:lang w:val="en-US"/>
        </w:rPr>
        <w:t>aspk</w:t>
      </w:r>
      <w:r w:rsidR="008144A8" w:rsidRPr="00D00DA8">
        <w:rPr>
          <w:rFonts w:ascii="Times New Roman" w:hAnsi="Times New Roman" w:cs="Times New Roman"/>
          <w:bCs/>
          <w:sz w:val="24"/>
          <w:szCs w:val="24"/>
        </w:rPr>
        <w:t>.</w:t>
      </w:r>
      <w:r w:rsidR="008144A8" w:rsidRPr="00D00DA8">
        <w:rPr>
          <w:rFonts w:ascii="Times New Roman" w:hAnsi="Times New Roman" w:cs="Times New Roman"/>
          <w:bCs/>
          <w:sz w:val="24"/>
          <w:szCs w:val="24"/>
          <w:lang w:val="en-US"/>
        </w:rPr>
        <w:t>kultura</w:t>
      </w:r>
      <w:r w:rsidR="008144A8" w:rsidRPr="00D00DA8">
        <w:rPr>
          <w:rFonts w:ascii="Times New Roman" w:hAnsi="Times New Roman" w:cs="Times New Roman"/>
          <w:bCs/>
          <w:sz w:val="24"/>
          <w:szCs w:val="24"/>
        </w:rPr>
        <w:t>@</w:t>
      </w:r>
      <w:r w:rsidR="008144A8" w:rsidRPr="00D00DA8">
        <w:rPr>
          <w:rFonts w:ascii="Times New Roman" w:hAnsi="Times New Roman" w:cs="Times New Roman"/>
          <w:bCs/>
          <w:sz w:val="24"/>
          <w:szCs w:val="24"/>
          <w:lang w:val="en-US"/>
        </w:rPr>
        <w:t>ya</w:t>
      </w:r>
      <w:r w:rsidR="008144A8" w:rsidRPr="00D00DA8">
        <w:rPr>
          <w:rFonts w:ascii="Times New Roman" w:hAnsi="Times New Roman" w:cs="Times New Roman"/>
          <w:bCs/>
          <w:sz w:val="24"/>
          <w:szCs w:val="24"/>
        </w:rPr>
        <w:t>.</w:t>
      </w:r>
      <w:r w:rsidR="008144A8" w:rsidRPr="00D00DA8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6F33E8" w:rsidRPr="00D00DA8" w:rsidRDefault="006F33E8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45B2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="00C445B2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ОРГАНИЗАЦИОННО-ПРАВОВОЕ ОБЕСПЕЧЕНИЕ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  <w:r w:rsidR="008144A8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1778B" w:rsidRPr="00D00DA8">
        <w:rPr>
          <w:rFonts w:ascii="Times New Roman" w:hAnsi="Times New Roman" w:cs="Times New Roman"/>
          <w:sz w:val="24"/>
          <w:szCs w:val="24"/>
        </w:rPr>
        <w:t xml:space="preserve">Муниципального  казенного  учреждения дополнительного образования «Детская школа искусств» сельского поселения Караул  </w:t>
      </w:r>
      <w:r w:rsidRPr="00D00DA8">
        <w:rPr>
          <w:rFonts w:ascii="Times New Roman" w:hAnsi="Times New Roman" w:cs="Times New Roman"/>
          <w:sz w:val="24"/>
          <w:szCs w:val="24"/>
        </w:rPr>
        <w:t>создан</w:t>
      </w:r>
      <w:r w:rsidR="0076178C" w:rsidRPr="00D00DA8">
        <w:rPr>
          <w:rFonts w:ascii="Times New Roman" w:hAnsi="Times New Roman" w:cs="Times New Roman"/>
          <w:sz w:val="24"/>
          <w:szCs w:val="24"/>
        </w:rPr>
        <w:t xml:space="preserve">о </w:t>
      </w:r>
      <w:r w:rsidRPr="00D00DA8">
        <w:rPr>
          <w:rFonts w:ascii="Times New Roman" w:hAnsi="Times New Roman" w:cs="Times New Roman"/>
          <w:sz w:val="24"/>
          <w:szCs w:val="24"/>
        </w:rPr>
        <w:t>в соответствии с Гражданским кодексом Российской Федерации, Федеральным</w:t>
      </w:r>
      <w:r w:rsidR="00A62D5D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 xml:space="preserve">законом «О некоммерческих организациях», </w:t>
      </w:r>
      <w:r w:rsidR="0076178C" w:rsidRPr="00D00DA8">
        <w:rPr>
          <w:rFonts w:ascii="Times New Roman" w:hAnsi="Times New Roman" w:cs="Times New Roman"/>
          <w:sz w:val="24"/>
          <w:szCs w:val="24"/>
        </w:rPr>
        <w:t xml:space="preserve">Федеральным законом Российской Федерации от 29.12.2012 года №273-ФЗ  «Об образовании  в Российской Федерации» </w:t>
      </w:r>
    </w:p>
    <w:p w:rsidR="00A62D5D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переименованиях образовательной организации:</w:t>
      </w:r>
    </w:p>
    <w:p w:rsidR="00C445B2" w:rsidRPr="00D00DA8" w:rsidRDefault="006F33E8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color w:val="000000"/>
          <w:sz w:val="24"/>
          <w:szCs w:val="24"/>
        </w:rPr>
        <w:t>2006 год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Муниципальное учреждение культуры « Детская школа искусств»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 образования </w:t>
      </w:r>
      <w:r w:rsidR="00D9376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«Сельско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D9376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D9376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Караул»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93760" w:rsidRPr="00D00DA8">
        <w:rPr>
          <w:rFonts w:ascii="Times New Roman" w:hAnsi="Times New Roman" w:cs="Times New Roman"/>
          <w:color w:val="000000"/>
          <w:sz w:val="24"/>
          <w:szCs w:val="24"/>
        </w:rPr>
        <w:t>МУК ДШИ сельского поселения  Караул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C445B2" w:rsidRPr="00D00DA8" w:rsidRDefault="00D9376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color w:val="000000"/>
          <w:sz w:val="24"/>
          <w:szCs w:val="24"/>
        </w:rPr>
        <w:t>2008 год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Муниципальное  образовательное учреждение  дополнительного  образования детей  «Детская школа искусств» сельского поселения Караул (МОУ  ДОД « Детская школа искусств» сельского поселения  Караул)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(Постановление Главы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сельского поселения Караул № 35-П от 09 июня 2008года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45316" w:rsidRPr="00D00DA8" w:rsidRDefault="00D9376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color w:val="000000"/>
          <w:sz w:val="24"/>
          <w:szCs w:val="24"/>
        </w:rPr>
        <w:t>2011 год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Муниципальное казенное  образовательное учреждение  дополнительного  образования детей  «Детская школа искусств» сельского поселения Караул (М</w:t>
      </w:r>
      <w:r w:rsidR="007A674D" w:rsidRPr="00D00DA8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ОУ  ДОД « Детская школа искусств» сельского поселения  Караул)  (Постановление Главы Администрации сельского поселения Караул </w:t>
      </w:r>
      <w:r w:rsidR="007A674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№ 12-П от </w:t>
      </w:r>
      <w:r w:rsidR="007A674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15 февраля 2011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года)</w:t>
      </w:r>
    </w:p>
    <w:p w:rsidR="007A674D" w:rsidRPr="00D00DA8" w:rsidRDefault="007A674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color w:val="000000"/>
          <w:sz w:val="24"/>
          <w:szCs w:val="24"/>
        </w:rPr>
        <w:t>2015 год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- Муниципальное казенное  учреждение  дополнительного  образования «Детская школа искусств» сельского поселения Караул </w:t>
      </w:r>
    </w:p>
    <w:p w:rsidR="007A674D" w:rsidRPr="00D00DA8" w:rsidRDefault="007A674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(МК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)  (Постановление Главы Администрации сельского поселения Караул   № 87-П от 13 октября  2015 года)</w:t>
      </w:r>
    </w:p>
    <w:p w:rsidR="007A674D" w:rsidRPr="00D00DA8" w:rsidRDefault="007A674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Основной государственный регистрационный номер юридического лица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(ОГРН): </w:t>
      </w:r>
      <w:r w:rsidR="007A674D" w:rsidRPr="00D00DA8">
        <w:rPr>
          <w:rFonts w:ascii="Times New Roman" w:hAnsi="Times New Roman" w:cs="Times New Roman"/>
          <w:sz w:val="24"/>
          <w:szCs w:val="24"/>
        </w:rPr>
        <w:t>1068400001119</w:t>
      </w:r>
    </w:p>
    <w:p w:rsidR="00A62D5D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Внесение сведений о юридическом лице:</w:t>
      </w:r>
    </w:p>
    <w:p w:rsidR="00C445B2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Данные документа, подтверждающего факт внесения сведений о юридическом</w:t>
      </w:r>
      <w:r w:rsidR="007A674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лице в Единый государственный реестр юридических лиц:</w:t>
      </w:r>
    </w:p>
    <w:p w:rsidR="00C445B2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Свидетельство </w:t>
      </w:r>
      <w:r w:rsidR="0095086A" w:rsidRPr="00D00DA8">
        <w:rPr>
          <w:rFonts w:ascii="Times New Roman" w:hAnsi="Times New Roman" w:cs="Times New Roman"/>
          <w:sz w:val="24"/>
          <w:szCs w:val="24"/>
        </w:rPr>
        <w:t xml:space="preserve"> о 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постановке на учет </w:t>
      </w:r>
      <w:r w:rsidR="009F2E72" w:rsidRPr="00D00DA8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 в налоговом органе по месту нахождения на территории РФ: серия 84 № 000041210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, дата выдачи: </w:t>
      </w:r>
      <w:r w:rsidR="009F2E72" w:rsidRPr="00D00DA8">
        <w:rPr>
          <w:rFonts w:ascii="Times New Roman" w:hAnsi="Times New Roman" w:cs="Times New Roman"/>
          <w:sz w:val="24"/>
          <w:szCs w:val="24"/>
        </w:rPr>
        <w:t>07 февраля  2006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 года за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основным государственным регистрационным номером 10</w:t>
      </w:r>
      <w:r w:rsidR="009F2E72" w:rsidRPr="00D00DA8">
        <w:rPr>
          <w:rFonts w:ascii="Times New Roman" w:hAnsi="Times New Roman" w:cs="Times New Roman"/>
          <w:sz w:val="24"/>
          <w:szCs w:val="24"/>
        </w:rPr>
        <w:t>68400001119</w:t>
      </w:r>
      <w:r w:rsidR="00C445B2" w:rsidRPr="00D00DA8">
        <w:rPr>
          <w:rFonts w:ascii="Times New Roman" w:hAnsi="Times New Roman" w:cs="Times New Roman"/>
          <w:sz w:val="24"/>
          <w:szCs w:val="24"/>
        </w:rPr>
        <w:t>, адрес места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нахождения Межрайонной инспекции Федеральной налоговой службы 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 России № 2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 по </w:t>
      </w:r>
      <w:r w:rsidR="009F2E72" w:rsidRPr="00D00DA8">
        <w:rPr>
          <w:rFonts w:ascii="Times New Roman" w:hAnsi="Times New Roman" w:cs="Times New Roman"/>
          <w:sz w:val="24"/>
          <w:szCs w:val="24"/>
        </w:rPr>
        <w:t>Красноярскому краю, Таймырского ( Долгано-Ненецкому) и Эвенкийскому автономным округам ( Усть-Енисейский р-н 8404)</w:t>
      </w:r>
      <w:r w:rsidR="00C445B2" w:rsidRPr="00D00DA8">
        <w:rPr>
          <w:rFonts w:ascii="Times New Roman" w:hAnsi="Times New Roman" w:cs="Times New Roman"/>
          <w:sz w:val="24"/>
          <w:szCs w:val="24"/>
        </w:rPr>
        <w:t>, осуществившего государственную регистрацию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</w:p>
    <w:p w:rsidR="0095086A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регистрации </w:t>
      </w:r>
      <w:r w:rsidR="009F2E72" w:rsidRPr="00D00DA8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  <w:r w:rsidR="009F2E72" w:rsidRPr="00D00DA8">
        <w:rPr>
          <w:rFonts w:ascii="Times New Roman" w:hAnsi="Times New Roman" w:cs="Times New Roman"/>
          <w:sz w:val="24"/>
          <w:szCs w:val="24"/>
        </w:rPr>
        <w:t xml:space="preserve"> в единый государственный реестр юридических лиц внесена запись о создании юридического лица: серия 84 № 000060144, дата выдачи: 07 февраля  2006 года за основным государственным регистрационным номером 1068400001119, адрес места нахождения Межрайонной инспекции Федеральной налоговой службы  России № 2 по Красноярскому краю, Таймырского ( Долгано-Ненецкому) и Эвенкийскому автономным округам, осуществившего государственную регистрацию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  <w:r w:rsidR="0095086A" w:rsidRPr="00D00D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C5C" w:rsidRPr="00D00DA8" w:rsidRDefault="0095086A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Свидетельство о внесении записи в Единый гос</w:t>
      </w:r>
      <w:r w:rsidR="006060FB" w:rsidRPr="00D00DA8">
        <w:rPr>
          <w:rFonts w:ascii="Times New Roman" w:hAnsi="Times New Roman" w:cs="Times New Roman"/>
          <w:sz w:val="24"/>
          <w:szCs w:val="24"/>
        </w:rPr>
        <w:t xml:space="preserve">ударственный реестр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юридических</w:t>
      </w:r>
      <w:r w:rsidR="00A62D5D" w:rsidRPr="00D00D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лиц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: серия </w:t>
      </w:r>
      <w:r w:rsidR="00970455" w:rsidRPr="00D00DA8">
        <w:rPr>
          <w:rFonts w:ascii="Times New Roman" w:hAnsi="Times New Roman" w:cs="Times New Roman"/>
          <w:sz w:val="24"/>
          <w:szCs w:val="24"/>
        </w:rPr>
        <w:t>84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 № </w:t>
      </w:r>
      <w:r w:rsidR="00970455" w:rsidRPr="00D00DA8">
        <w:rPr>
          <w:rFonts w:ascii="Times New Roman" w:hAnsi="Times New Roman" w:cs="Times New Roman"/>
          <w:sz w:val="24"/>
          <w:szCs w:val="24"/>
        </w:rPr>
        <w:t>000060175</w:t>
      </w:r>
      <w:r w:rsidR="000F7C5C" w:rsidRPr="00D00DA8">
        <w:rPr>
          <w:rFonts w:ascii="Times New Roman" w:hAnsi="Times New Roman" w:cs="Times New Roman"/>
          <w:sz w:val="24"/>
          <w:szCs w:val="24"/>
        </w:rPr>
        <w:t>, дата выдачи: 15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0F7C5C" w:rsidRPr="00D00DA8">
        <w:rPr>
          <w:rFonts w:ascii="Times New Roman" w:hAnsi="Times New Roman" w:cs="Times New Roman"/>
          <w:sz w:val="24"/>
          <w:szCs w:val="24"/>
        </w:rPr>
        <w:t>февраля 2006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 года за основным</w:t>
      </w:r>
      <w:r w:rsidR="00A62D5D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государственным регистрационным номером </w:t>
      </w:r>
      <w:r w:rsidR="000F7C5C" w:rsidRPr="00D00DA8">
        <w:rPr>
          <w:rFonts w:ascii="Times New Roman" w:hAnsi="Times New Roman" w:cs="Times New Roman"/>
          <w:sz w:val="24"/>
          <w:szCs w:val="24"/>
        </w:rPr>
        <w:t>1068400001119</w:t>
      </w:r>
      <w:r w:rsidR="00A62D5D" w:rsidRPr="00D00DA8">
        <w:rPr>
          <w:rFonts w:ascii="Times New Roman" w:hAnsi="Times New Roman" w:cs="Times New Roman"/>
          <w:sz w:val="24"/>
          <w:szCs w:val="24"/>
        </w:rPr>
        <w:t xml:space="preserve">    </w:t>
      </w:r>
      <w:r w:rsidR="000F7C5C" w:rsidRPr="00D00DA8">
        <w:rPr>
          <w:rFonts w:ascii="Times New Roman" w:hAnsi="Times New Roman" w:cs="Times New Roman"/>
          <w:sz w:val="24"/>
          <w:szCs w:val="24"/>
        </w:rPr>
        <w:t>Межрайонной инспекции Федеральной налоговой службы  России № 2 по Красноярскому краю, Таймырского ( Долгано-Ненецкому) и Эвенкийскому автономным округам ( Усть-Енисейский р-н 8404)</w:t>
      </w:r>
    </w:p>
    <w:p w:rsidR="00CF4F30" w:rsidRPr="00D00DA8" w:rsidRDefault="0095086A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Свидетельство о внесении записи в Единый гос</w:t>
      </w:r>
      <w:r w:rsidR="006060FB" w:rsidRPr="00D00DA8">
        <w:rPr>
          <w:rFonts w:ascii="Times New Roman" w:hAnsi="Times New Roman" w:cs="Times New Roman"/>
          <w:sz w:val="24"/>
          <w:szCs w:val="24"/>
        </w:rPr>
        <w:t xml:space="preserve">ударственный реестр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юридических</w:t>
      </w:r>
      <w:r w:rsidRPr="00D00D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лиц</w:t>
      </w:r>
      <w:r w:rsidRPr="00D00DA8">
        <w:rPr>
          <w:rFonts w:ascii="Times New Roman" w:hAnsi="Times New Roman" w:cs="Times New Roman"/>
          <w:sz w:val="24"/>
          <w:szCs w:val="24"/>
        </w:rPr>
        <w:t>: серия 24 № 0049626</w:t>
      </w:r>
      <w:r w:rsidR="00CF4F30" w:rsidRPr="00D00DA8">
        <w:rPr>
          <w:rFonts w:ascii="Times New Roman" w:hAnsi="Times New Roman" w:cs="Times New Roman"/>
          <w:sz w:val="24"/>
          <w:szCs w:val="24"/>
        </w:rPr>
        <w:t>89</w:t>
      </w:r>
      <w:r w:rsidRPr="00D00DA8">
        <w:rPr>
          <w:rFonts w:ascii="Times New Roman" w:hAnsi="Times New Roman" w:cs="Times New Roman"/>
          <w:sz w:val="24"/>
          <w:szCs w:val="24"/>
        </w:rPr>
        <w:t>, дата выдачи: 1</w:t>
      </w:r>
      <w:r w:rsidR="00CF4F30" w:rsidRPr="00D00DA8">
        <w:rPr>
          <w:rFonts w:ascii="Times New Roman" w:hAnsi="Times New Roman" w:cs="Times New Roman"/>
          <w:sz w:val="24"/>
          <w:szCs w:val="24"/>
        </w:rPr>
        <w:t>9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F4F30" w:rsidRPr="00D00DA8">
        <w:rPr>
          <w:rFonts w:ascii="Times New Roman" w:hAnsi="Times New Roman" w:cs="Times New Roman"/>
          <w:sz w:val="24"/>
          <w:szCs w:val="24"/>
        </w:rPr>
        <w:t>июня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200</w:t>
      </w:r>
      <w:r w:rsidR="00CF4F30" w:rsidRPr="00D00DA8">
        <w:rPr>
          <w:rFonts w:ascii="Times New Roman" w:hAnsi="Times New Roman" w:cs="Times New Roman"/>
          <w:sz w:val="24"/>
          <w:szCs w:val="24"/>
        </w:rPr>
        <w:t xml:space="preserve">8 </w:t>
      </w:r>
      <w:r w:rsidRPr="00D00DA8">
        <w:rPr>
          <w:rFonts w:ascii="Times New Roman" w:hAnsi="Times New Roman" w:cs="Times New Roman"/>
          <w:sz w:val="24"/>
          <w:szCs w:val="24"/>
        </w:rPr>
        <w:t>года за основным  государственным регистрационным номером 1068400001119    Межрайонной инспекции Федеральной налоговой службы  России № 2 по Красноярскому краю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</w:p>
    <w:p w:rsidR="0095086A" w:rsidRPr="00D00DA8" w:rsidRDefault="00CF4F3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Свидетельство о внесении записи в Единый гос</w:t>
      </w:r>
      <w:r w:rsidR="006060FB" w:rsidRPr="00D00DA8">
        <w:rPr>
          <w:rFonts w:ascii="Times New Roman" w:hAnsi="Times New Roman" w:cs="Times New Roman"/>
          <w:sz w:val="24"/>
          <w:szCs w:val="24"/>
        </w:rPr>
        <w:t xml:space="preserve">ударственный реестр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юридических</w:t>
      </w:r>
      <w:r w:rsidRPr="00D00D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лиц</w:t>
      </w:r>
      <w:r w:rsidRPr="00D00DA8">
        <w:rPr>
          <w:rFonts w:ascii="Times New Roman" w:hAnsi="Times New Roman" w:cs="Times New Roman"/>
          <w:sz w:val="24"/>
          <w:szCs w:val="24"/>
        </w:rPr>
        <w:t>: серия 24 № 004962690, дата выдачи: 19 июня 2008 года за основным  государственным регистрационным номером 1068400001119    Межрайонной инспекции Федеральной налоговой службы  России № 2 по Красноярскому краю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</w:p>
    <w:p w:rsidR="00CF4F30" w:rsidRPr="00D00DA8" w:rsidRDefault="00CF4F3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Свидетельство о внесении записи в Единый гос</w:t>
      </w:r>
      <w:r w:rsidR="006060FB" w:rsidRPr="00D00DA8">
        <w:rPr>
          <w:rFonts w:ascii="Times New Roman" w:hAnsi="Times New Roman" w:cs="Times New Roman"/>
          <w:sz w:val="24"/>
          <w:szCs w:val="24"/>
        </w:rPr>
        <w:t xml:space="preserve">ударственный реестр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юридических</w:t>
      </w:r>
      <w:r w:rsidRPr="00D00D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лиц</w:t>
      </w:r>
      <w:r w:rsidRPr="00D00DA8">
        <w:rPr>
          <w:rFonts w:ascii="Times New Roman" w:hAnsi="Times New Roman" w:cs="Times New Roman"/>
          <w:sz w:val="24"/>
          <w:szCs w:val="24"/>
        </w:rPr>
        <w:t>: серия 24 № 005403942, дата выдачи: 22 октября 2009 года за основным  государственным регистрационным номером 1068400001119    Межрайонной инспекции Федеральной налоговой службы  России № 2 по Красноярскому краю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  <w:r w:rsidR="00A62D5D"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F4F30" w:rsidRPr="00D00DA8" w:rsidRDefault="00CF4F3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62D5D"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Pr="00D00DA8">
        <w:rPr>
          <w:rFonts w:ascii="Times New Roman" w:hAnsi="Times New Roman" w:cs="Times New Roman"/>
          <w:sz w:val="24"/>
          <w:szCs w:val="24"/>
        </w:rPr>
        <w:t xml:space="preserve">     Свидетельство о внесении записи в Единый гос</w:t>
      </w:r>
      <w:r w:rsidR="006060FB" w:rsidRPr="00D00DA8">
        <w:rPr>
          <w:rFonts w:ascii="Times New Roman" w:hAnsi="Times New Roman" w:cs="Times New Roman"/>
          <w:sz w:val="24"/>
          <w:szCs w:val="24"/>
        </w:rPr>
        <w:t xml:space="preserve">ударственный реестр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юридических</w:t>
      </w:r>
      <w:r w:rsidRPr="00D00D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лиц</w:t>
      </w:r>
      <w:r w:rsidRPr="00D00DA8">
        <w:rPr>
          <w:rFonts w:ascii="Times New Roman" w:hAnsi="Times New Roman" w:cs="Times New Roman"/>
          <w:sz w:val="24"/>
          <w:szCs w:val="24"/>
        </w:rPr>
        <w:t>: серия 24 № 005116742, дата выдачи: 23 июня 2011 года за основным  государственным регистрационным номером 1068400001119    Межрайонной инспекции Федеральной налоговой службы  России № 2 по Красноярскому краю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  <w:r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52773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="006060FB" w:rsidRPr="00D00DA8">
        <w:rPr>
          <w:rFonts w:ascii="Times New Roman" w:hAnsi="Times New Roman" w:cs="Times New Roman"/>
          <w:sz w:val="24"/>
          <w:szCs w:val="24"/>
        </w:rPr>
        <w:t xml:space="preserve">Свидетельство о внесении записи в Единый государственный реестр </w:t>
      </w:r>
      <w:r w:rsidR="006060FB" w:rsidRPr="00D00DA8">
        <w:rPr>
          <w:rFonts w:ascii="Times New Roman" w:hAnsi="Times New Roman" w:cs="Times New Roman"/>
          <w:b/>
          <w:sz w:val="24"/>
          <w:szCs w:val="24"/>
        </w:rPr>
        <w:t>юридических  лиц</w:t>
      </w:r>
      <w:r w:rsidR="006060FB" w:rsidRPr="00D00DA8">
        <w:rPr>
          <w:rFonts w:ascii="Times New Roman" w:hAnsi="Times New Roman" w:cs="Times New Roman"/>
          <w:sz w:val="24"/>
          <w:szCs w:val="24"/>
        </w:rPr>
        <w:t>: серия 24 № 005117829, дата выдачи: 11 января  2012 года за основным  государственным регистрационным номером 1068400001119    Межрайонной инспекции Федеральной налоговой службы  России № 2 по Красноярскому краю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  <w:r w:rsidR="006060FB"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445B2" w:rsidRPr="00D00DA8" w:rsidRDefault="00A62D5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AE6126"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="00AE6126" w:rsidRPr="00D00DA8">
        <w:rPr>
          <w:rFonts w:ascii="Times New Roman" w:hAnsi="Times New Roman" w:cs="Times New Roman"/>
          <w:sz w:val="24"/>
          <w:szCs w:val="24"/>
        </w:rPr>
        <w:t xml:space="preserve">Свидетельство о внесении записи в Единый государственный реестр </w:t>
      </w:r>
      <w:r w:rsidR="00AE6126" w:rsidRPr="00D00DA8">
        <w:rPr>
          <w:rFonts w:ascii="Times New Roman" w:hAnsi="Times New Roman" w:cs="Times New Roman"/>
          <w:b/>
          <w:sz w:val="24"/>
          <w:szCs w:val="24"/>
        </w:rPr>
        <w:t>юридических  лиц</w:t>
      </w:r>
      <w:r w:rsidR="00AE6126" w:rsidRPr="00D00DA8">
        <w:rPr>
          <w:rFonts w:ascii="Times New Roman" w:hAnsi="Times New Roman" w:cs="Times New Roman"/>
          <w:sz w:val="24"/>
          <w:szCs w:val="24"/>
        </w:rPr>
        <w:t>: серия 24 № 005557765, дата выдачи: 08 февраля  2013 года за основным  государственным регистрационным номером 1068400001119    Межрайонной инспекции Федеральной налоговой службы  № 25 по Красноярскому краю</w:t>
      </w:r>
      <w:r w:rsidR="00145316" w:rsidRPr="00D00DA8">
        <w:rPr>
          <w:rFonts w:ascii="Times New Roman" w:hAnsi="Times New Roman" w:cs="Times New Roman"/>
          <w:sz w:val="24"/>
          <w:szCs w:val="24"/>
        </w:rPr>
        <w:t>.</w:t>
      </w:r>
      <w:r w:rsidR="00AE6126"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445B2" w:rsidRPr="00D00DA8" w:rsidRDefault="00AE6126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Идентификационный номер налогоплательщика (ИНН): </w:t>
      </w:r>
      <w:r w:rsidR="00D7760D" w:rsidRPr="00D00DA8">
        <w:rPr>
          <w:rFonts w:ascii="Times New Roman" w:hAnsi="Times New Roman" w:cs="Times New Roman"/>
          <w:sz w:val="24"/>
          <w:szCs w:val="24"/>
        </w:rPr>
        <w:t>8404010094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Данные документа о постановке юридического лица на учет в налоговом органе:</w:t>
      </w:r>
    </w:p>
    <w:p w:rsidR="00145316" w:rsidRPr="00D00DA8" w:rsidRDefault="002A57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Свидетельство  о постановке на учет </w:t>
      </w:r>
      <w:r w:rsidRPr="00D00DA8">
        <w:rPr>
          <w:rFonts w:ascii="Times New Roman" w:hAnsi="Times New Roman" w:cs="Times New Roman"/>
          <w:b/>
          <w:sz w:val="24"/>
          <w:szCs w:val="24"/>
        </w:rPr>
        <w:t>российской организации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в налоговом органе по месту нахождения на территории РФ: серия 24 № 004962691, дата выдачи: 07 февраля  2006 года за основным государственным регистрационным номером 1068400001119, адрес места нахождения Межрайонной инспекции Федеральной налоговой службы  России № 2 по Красноярскому краю</w:t>
      </w:r>
    </w:p>
    <w:p w:rsidR="000A30D1" w:rsidRPr="00D00DA8" w:rsidRDefault="002A57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Свидетельство  о постановке на учет </w:t>
      </w:r>
      <w:r w:rsidRPr="00D00DA8">
        <w:rPr>
          <w:rFonts w:ascii="Times New Roman" w:hAnsi="Times New Roman" w:cs="Times New Roman"/>
          <w:b/>
          <w:sz w:val="24"/>
          <w:szCs w:val="24"/>
        </w:rPr>
        <w:t>российской организации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в налоговом органе по месту нахождения на территории РФ: серия 24 № 005116743, дата выдачи: 07 февраля  2006 года за основным государственным регистрационным номером 1068400001119, адрес места нахождения Межрайонной инспекции Федеральной налоговой службы  России № 2 по Красноярскому краю   </w:t>
      </w:r>
    </w:p>
    <w:p w:rsidR="002A57B2" w:rsidRPr="00D00DA8" w:rsidRDefault="002A57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</w:t>
      </w:r>
      <w:r w:rsidR="000A30D1"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Pr="00D00DA8">
        <w:rPr>
          <w:rFonts w:ascii="Times New Roman" w:hAnsi="Times New Roman" w:cs="Times New Roman"/>
          <w:sz w:val="24"/>
          <w:szCs w:val="24"/>
        </w:rPr>
        <w:t xml:space="preserve">Свидетельство  о постановке на учет </w:t>
      </w:r>
      <w:r w:rsidRPr="00D00DA8">
        <w:rPr>
          <w:rFonts w:ascii="Times New Roman" w:hAnsi="Times New Roman" w:cs="Times New Roman"/>
          <w:b/>
          <w:sz w:val="24"/>
          <w:szCs w:val="24"/>
        </w:rPr>
        <w:t>российской организации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в налоговом органе по месту нахождения: серия 24 № 005984724, дата выдачи: 21 декабря   2012 года за основным государственным регистрационным номером 1068400001119, адрес места нахождения Межрайонной инспекции Федеральной налоговой службы  России № 25 по Красноярскому краю ( 2469 Территориально обособленное рабочее место по г. Дудинка Межрайонной инспекции Федеральной налоговой службы № 25 по Красноярскому краю</w:t>
      </w:r>
      <w:r w:rsidR="000A30D1" w:rsidRPr="00D00DA8">
        <w:rPr>
          <w:rFonts w:ascii="Times New Roman" w:hAnsi="Times New Roman" w:cs="Times New Roman"/>
          <w:sz w:val="24"/>
          <w:szCs w:val="24"/>
        </w:rPr>
        <w:t>)</w:t>
      </w:r>
    </w:p>
    <w:p w:rsidR="002A57B2" w:rsidRPr="00D00DA8" w:rsidRDefault="002A57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C445B2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Код причины постановки (КПП) на учёт: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840401001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, поставлена на учёт в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соответствии с положениями Налогового кодекса Российской Федерации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21 декабря 2012 года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налоговом органе по месту нахождения </w:t>
      </w:r>
      <w:r w:rsidRPr="00D00DA8">
        <w:rPr>
          <w:rFonts w:ascii="Times New Roman" w:hAnsi="Times New Roman" w:cs="Times New Roman"/>
          <w:sz w:val="24"/>
          <w:szCs w:val="24"/>
        </w:rPr>
        <w:t xml:space="preserve">Межрайонной инспекции Федеральной налоговой службы  России № 25 по Красноярскому </w:t>
      </w:r>
      <w:r w:rsidR="00131D6F" w:rsidRPr="00D00DA8">
        <w:rPr>
          <w:rFonts w:ascii="Times New Roman" w:hAnsi="Times New Roman" w:cs="Times New Roman"/>
          <w:sz w:val="24"/>
          <w:szCs w:val="24"/>
        </w:rPr>
        <w:t>краю (</w:t>
      </w:r>
      <w:r w:rsidRPr="00D00DA8">
        <w:rPr>
          <w:rFonts w:ascii="Times New Roman" w:hAnsi="Times New Roman" w:cs="Times New Roman"/>
          <w:sz w:val="24"/>
          <w:szCs w:val="24"/>
        </w:rPr>
        <w:t xml:space="preserve">2469 Территориально обособленное рабочее </w:t>
      </w:r>
      <w:r w:rsidRPr="00D00DA8">
        <w:rPr>
          <w:rFonts w:ascii="Times New Roman" w:hAnsi="Times New Roman" w:cs="Times New Roman"/>
          <w:sz w:val="24"/>
          <w:szCs w:val="24"/>
        </w:rPr>
        <w:lastRenderedPageBreak/>
        <w:t>место по г. Дудинка Межрайонной инспекции Федеральной налоговой службы № 25 по Красноярскому краю)</w:t>
      </w:r>
      <w:r w:rsidR="00886FE4">
        <w:rPr>
          <w:rFonts w:ascii="Times New Roman" w:hAnsi="Times New Roman" w:cs="Times New Roman"/>
          <w:sz w:val="24"/>
          <w:szCs w:val="24"/>
        </w:rPr>
        <w:t>.</w:t>
      </w:r>
    </w:p>
    <w:p w:rsidR="00C445B2" w:rsidRPr="00D00DA8" w:rsidRDefault="002A57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1453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1453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является некоммерческой организацией, созданной</w:t>
      </w:r>
      <w:r w:rsidR="001453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для выполнения работ, оказания услуг, в целях обеспечения реализации,</w:t>
      </w:r>
      <w:r w:rsidR="001453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предусмотренных законодательством Российской Федерации полномочий органов</w:t>
      </w:r>
      <w:r w:rsidR="001453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местного самоуправления, по организации предоставления дополнительного образования</w:t>
      </w:r>
      <w:r w:rsidR="001453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детям в 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>сельском поселении Караул.</w:t>
      </w:r>
    </w:p>
    <w:p w:rsidR="00C445B2" w:rsidRPr="00D00DA8" w:rsidRDefault="00145316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8144A8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действует на основании Гражданского кодекса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Федерации, законодательства Российской Федерации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 своего Устава.</w:t>
      </w:r>
    </w:p>
    <w:p w:rsidR="00C445B2" w:rsidRPr="00D00DA8" w:rsidRDefault="00145316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 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86F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своей деятельности руководствуется Конституцией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Федерации, федеральными законами, в том числе Федеральным законом от 29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декабря 2012 г. № 273-ФЗ "Об образовании в Российской Федерации", указами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распоряжениями Президента Российской Федерации, постановлениями и распоряжениями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Правительства Российской Федерации, Международными актами в области защиты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прав ребенка, нормативными правовыми актами Министерства образования и науки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Федерации, Порядком организации и осуществления образовательной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деятельности по дополнительным общеобразовательным программам, иными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нормативными правовыми актами Российской Федерации,  муниципальными правовыми актами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Таймырского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района,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постановлениям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>и и распоряжениями Администрации с. Карау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, решениями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муниципального органа, осуществляющего управление в сфере образования и своим</w:t>
      </w:r>
      <w:r w:rsidR="00DA7F7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Уставом.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от своего имени заключает договора, приобретает и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осуществляет имущественные и личные неимущественные права, исполняет обязанности,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выступает истцом и ответчиком в суде, арбитражном и третейском судах в соответствии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 законодательством Российской Федерации.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осуществляет образовательный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процесс, подбор и расстановку кадров, финансовую, хозяйственную деятельность в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пределах, установленных законодательством Российской Федерации, Уставом.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Основным нормативно-правовым документом </w:t>
      </w:r>
      <w:r w:rsidR="005F323D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</w:t>
      </w:r>
      <w:r w:rsidR="00C445B2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У</w:t>
      </w:r>
      <w:r w:rsidR="00D25B69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став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(утвержден Постановлением А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дмини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страции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Караул </w:t>
      </w:r>
      <w:r w:rsidR="00D25B69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 </w:t>
      </w:r>
      <w:r w:rsidR="00221D85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15</w:t>
      </w:r>
      <w:r w:rsidR="00D25B69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21D85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февраля </w:t>
      </w:r>
      <w:r w:rsidR="00D25B69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221D85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D25B69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№1</w:t>
      </w:r>
      <w:r w:rsidR="00221D85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D25B69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-П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которым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осуществляет в порядке, установленном законодательством Российской Федерации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образовательную деятельность в области дополнительного образования.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Локальными актами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также являются: положения,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правила, инструкции, решения, приказы, протоколы, акты, методические рекомендации,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программы, планы, должностные инструкции и другие.</w:t>
      </w:r>
    </w:p>
    <w:p w:rsidR="00D25B69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Отношения работников и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66B5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регулируются Трудовым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кодексом Российской Федерации и иными нормативными правовыми актами Российской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Федерации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Таймырского Долгано-Ненецкого муниципального района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5B69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Взаимоотношения между участниками образовательного процесса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регламентируются Уставом и локальными актами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ДШИ.</w:t>
      </w:r>
    </w:p>
    <w:p w:rsidR="00C445B2" w:rsidRPr="00D00DA8" w:rsidRDefault="00D25B69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445B2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 и рекомендации: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располагает необходимыми организационно-правовыми документами на ведение образовательной деятельности, реальные условия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которой соответствуют требованиям, содержащимся в них.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886F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СИСТЕМА УПРАВЛЕНИЯ И СТРУКТУРА</w:t>
      </w:r>
    </w:p>
    <w:p w:rsidR="00C445B2" w:rsidRPr="00D00DA8" w:rsidRDefault="00DA7F7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соответствии с Уставом, нормативными правовыми актами, действующими</w:t>
      </w:r>
      <w:r w:rsidR="002A7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Российской Федерации,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самостоятельн</w:t>
      </w:r>
      <w:r w:rsidR="0056396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формировании своей структуры, если иное не установлено федеральными законами.</w:t>
      </w:r>
    </w:p>
    <w:p w:rsidR="00C445B2" w:rsidRPr="00D00DA8" w:rsidRDefault="00D25B69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Управление образовательной организацией осуществляется в соответствии</w:t>
      </w:r>
      <w:r w:rsidR="005639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 законодательством Российской Федерации с учетом особенностей, установленных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Федеральным Законом Российской Федерации от 29.12.2012 N 273-ФЗ "Об образовании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Российской Федерации" и Уставом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ДШИ.</w:t>
      </w:r>
    </w:p>
    <w:p w:rsidR="00C445B2" w:rsidRPr="00D00DA8" w:rsidRDefault="00D25B69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осуществляется на основе сочетания</w:t>
      </w:r>
      <w:r w:rsidR="005639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принципов единоначалия и коллегиальности.</w:t>
      </w:r>
    </w:p>
    <w:p w:rsidR="00C445B2" w:rsidRPr="00D00DA8" w:rsidRDefault="00D25B69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Единоличным исполнительным органом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является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директор, который осуществляет текущее руководство деятельностью образовательной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организации.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сформированы коллегиальные органы управления,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к которым относятся Общее собрание работников образовательной организации,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Педагогический сов</w:t>
      </w:r>
      <w:r w:rsidR="0056396F">
        <w:rPr>
          <w:rFonts w:ascii="Times New Roman" w:hAnsi="Times New Roman" w:cs="Times New Roman"/>
          <w:color w:val="000000"/>
          <w:sz w:val="24"/>
          <w:szCs w:val="24"/>
        </w:rPr>
        <w:t xml:space="preserve">ет 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и другие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коллегиальные органы управления,</w:t>
      </w:r>
      <w:r w:rsidR="00D25B6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предусмотренные Уставом.</w:t>
      </w:r>
    </w:p>
    <w:p w:rsidR="00C445B2" w:rsidRPr="00D00DA8" w:rsidRDefault="00D25B69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Структура, порядок формирования, срок полномочий и компетенция органов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управления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, порядок принятия ими решений и выступления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от имени образовательной организации установлены Уставом 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>МК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У ДО 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соответствии с законодательством Российской Федерации.</w:t>
      </w:r>
    </w:p>
    <w:p w:rsidR="00C445B2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соответствии с Уставом,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нормативными правовыми актами,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действующими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Российской Федерации,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самостоятельн</w:t>
      </w:r>
      <w:r w:rsidR="00457BFA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формировании своей структуры, если иное не установлено федеральными законами.</w:t>
      </w:r>
    </w:p>
    <w:p w:rsidR="00C445B2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имеет в своей структуре различные отделения,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обеспечивающие осуществление образовательной деятельности с учетом уровня, вида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направленности реализуемых образовательных программ, формы обучения и режима</w:t>
      </w:r>
      <w:r w:rsidR="00457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пребывания обучающихся.</w:t>
      </w:r>
    </w:p>
    <w:p w:rsidR="00AE2CF7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МКУ ДО 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имеет следующие отделения: </w:t>
      </w:r>
    </w:p>
    <w:p w:rsidR="00AE2CF7" w:rsidRPr="00D00DA8" w:rsidRDefault="00AE2CF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-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отделение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музыкальное ( класс</w:t>
      </w:r>
      <w:r w:rsidR="00457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- фортепиано,  класс- народный хор) </w:t>
      </w:r>
    </w:p>
    <w:p w:rsidR="00C445B2" w:rsidRPr="00D00DA8" w:rsidRDefault="00AE2CF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-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отделение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художественное (класс 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1281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изобразительного искусства,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класс </w:t>
      </w:r>
      <w:r w:rsidR="00C51281" w:rsidRPr="00D00DA8">
        <w:rPr>
          <w:rFonts w:ascii="Times New Roman" w:hAnsi="Times New Roman" w:cs="Times New Roman"/>
          <w:color w:val="000000"/>
          <w:sz w:val="24"/>
          <w:szCs w:val="24"/>
        </w:rPr>
        <w:t>декоративно-пр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икладного искусства)</w:t>
      </w:r>
    </w:p>
    <w:p w:rsidR="00AE2CF7" w:rsidRPr="00D00DA8" w:rsidRDefault="00AE2CF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-отделение хореографическое (класс хореографии)</w:t>
      </w:r>
    </w:p>
    <w:p w:rsidR="00C445B2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Порядок создания и деятельность отделений регулируются локальными</w:t>
      </w:r>
      <w:r w:rsidR="00457B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нормативными актами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ДШИ.</w:t>
      </w:r>
    </w:p>
    <w:p w:rsidR="00C445B2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Преподавательский состав формируется в соответствии со штатным расписанием.</w:t>
      </w:r>
    </w:p>
    <w:p w:rsidR="00C445B2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работает по согласованному и утвержденному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плану работы на учебный год. Все мероприятия (педагогические советы, заседания,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совещания и др.) проводятся в соответств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ии с утвержденным Планом работы на учебный год.</w:t>
      </w:r>
    </w:p>
    <w:p w:rsidR="00C445B2" w:rsidRPr="00D00DA8" w:rsidRDefault="004A686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компетенцией 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разработаны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внутренние локальные акты: организационно-распорядительного характера;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регламентирующие вопросы организации образовательного процесса; регламентирующие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отношения работодателя с работниками и организацию учебно-методической работы;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регламентирующие деятельность органов самоуправления образовательной организации;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регламентирующие административную и финансово-хозяйственную деятельность;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обеспечивающие ведение делопроизводства.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 и рекомендации: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В целом структура и система управления обеспечивают выполнение функций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в сфере дополнительного образования в соответствии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с действующим законодательством Российской Федерации.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Собственная нормативная и организационно-распорядительная документация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соответствует действующему законодательству РФ.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Имеющаяся система взаимодействия обеспечивает жизнедеятельность</w:t>
      </w:r>
      <w:r w:rsidR="00AE2CF7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всех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2CF7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отделений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1FB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F7F8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и позволяет ему успешно</w:t>
      </w:r>
      <w:r w:rsidR="00AE2CF7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вести образовательную деятельность в области художественного образования.</w:t>
      </w:r>
    </w:p>
    <w:p w:rsidR="00901FBE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D30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ОБРАЗОВАТЕЛЬНЫЕ ПРОГРАММЫ ПО ВИДАМ ИСКУССТВА</w:t>
      </w:r>
    </w:p>
    <w:p w:rsidR="00901FBE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45B2" w:rsidRPr="00D00DA8" w:rsidRDefault="00901FB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221D85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Лицензии на осуществление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деятельности от </w:t>
      </w:r>
      <w:r w:rsidR="003C1816" w:rsidRPr="00D00DA8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18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ноября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3C1816" w:rsidRPr="00D00DA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г. (регистрационный № </w:t>
      </w:r>
      <w:r w:rsidR="003C181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8361-л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Серия 2</w:t>
      </w:r>
      <w:r w:rsidR="003C1816" w:rsidRPr="00D00DA8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ЛО1 № 000</w:t>
      </w:r>
      <w:r w:rsidR="000B493E" w:rsidRPr="00D00DA8">
        <w:rPr>
          <w:rFonts w:ascii="Times New Roman" w:hAnsi="Times New Roman" w:cs="Times New Roman"/>
          <w:color w:val="000000"/>
          <w:sz w:val="24"/>
          <w:szCs w:val="24"/>
        </w:rPr>
        <w:t>1534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срок действия — бессрочно) реализует следующие</w:t>
      </w:r>
      <w:r w:rsidR="000B493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029C">
        <w:rPr>
          <w:rFonts w:ascii="Times New Roman" w:hAnsi="Times New Roman" w:cs="Times New Roman"/>
          <w:color w:val="000000"/>
          <w:sz w:val="24"/>
          <w:szCs w:val="24"/>
        </w:rPr>
        <w:t xml:space="preserve">общеразвивающие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образовательные программы в области дополнительного образования для детей и</w:t>
      </w:r>
      <w:r w:rsidR="000B493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взрослых: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lastRenderedPageBreak/>
        <w:t>- фортепиано –</w:t>
      </w:r>
      <w:r w:rsidR="000B493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нормативный срок освоения – 7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лет;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0B493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народный хор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2CF7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– нормативный срок освоения –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7 лет;</w:t>
      </w:r>
    </w:p>
    <w:p w:rsidR="00AE2CF7" w:rsidRPr="00D00DA8" w:rsidRDefault="00AE2CF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-хореография – нормативный срок освоения -  5 лет;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- изобразительное искусство – нормативный срок освоения – 4 года;</w:t>
      </w:r>
    </w:p>
    <w:p w:rsidR="00C445B2" w:rsidRPr="00D00DA8" w:rsidRDefault="00AE2CF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302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декоративно-прикладное искусство –</w:t>
      </w:r>
      <w:r w:rsidR="00D302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нормативный срок освоения – 4 года.</w:t>
      </w:r>
    </w:p>
    <w:p w:rsidR="00C445B2" w:rsidRPr="00D00DA8" w:rsidRDefault="0039369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94220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C0752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94220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самостоятельно разрабатывает и утверждает</w:t>
      </w:r>
      <w:r w:rsidR="0094220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образовательные программы. Образовательные программы осваиваются в очной форме на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русском языке.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 и рекомендации: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Ведение образовательной деятельности и организация образовательного</w:t>
      </w:r>
      <w:r w:rsidR="0039080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процесса осуществляется в соответствии с Уставом и лицензией на право</w:t>
      </w:r>
      <w:r w:rsidR="0039080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осуществления образовательной деятельности.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D30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КАЧЕСТВО ПОДГОТОВКИ ВЫПУСКНИКОВ</w:t>
      </w:r>
    </w:p>
    <w:p w:rsidR="00C445B2" w:rsidRPr="00D00DA8" w:rsidRDefault="0094220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Качеству содержания подготовки выпускников в </w:t>
      </w:r>
      <w:r w:rsidR="0001451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придается важнейшее значение. При проверке данного вопроса при самообследовании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исходили из степени соответствия имеющейся организационно-планирующей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документации требованиям нормативных актов в о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бласти дополнительного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образования. Детальному анализу подвергались образовательные программы, учебные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планы и весь комплекс учебно-методического сопровождения.</w:t>
      </w:r>
    </w:p>
    <w:p w:rsidR="00C445B2" w:rsidRPr="00D00DA8" w:rsidRDefault="0094220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AE2CF7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образовательных программ </w:t>
      </w:r>
      <w:r w:rsidR="0001451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разработаны на основании Закона Российской Федерации от 29.12.2012 N 273-ФЗ "Об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образовании в Российской Федерации", Порядка организации и осуществления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образовательной деятельности по дополнительным общеобразовательным программам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(Приказ Министерства образования и науки РФ от 29.08.2013 г. № 1008); </w:t>
      </w:r>
      <w:r w:rsidR="002624ED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едеральных</w:t>
      </w:r>
      <w:r w:rsidR="0001451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государственных требований, установленных к минимуму содержания, структуре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условиям реализации дополнительных предпрофессиональных общеобразовательных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программ в области  искусства; примерных учебных планов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образовательных программ по видам искусства для детских школ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искусств рекоме</w:t>
      </w:r>
      <w:r w:rsidR="00081923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ндованные Министерства культуры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Федерации.</w:t>
      </w:r>
    </w:p>
    <w:p w:rsidR="00C445B2" w:rsidRPr="00D00DA8" w:rsidRDefault="0094220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Каждая учебная дисциплина предусматривает аттестацию в виде контрольного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урока, зачета или экзамена (академического концерта, прослушивания и т.д.) Количество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контрольных уроков, зачетов и экзаменов в выпускном классе за год не превышает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допустимых норм.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целом учебно-методическая документация по образовательным программам</w:t>
      </w:r>
      <w:r w:rsidR="00325DDC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разработана на достаточном профессиональном уровне, обеспечен единый</w:t>
      </w:r>
      <w:r w:rsidR="00325DDC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технологический подход, что в значительной степени облегчает самостоятельную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работу выпускников в отношении межпредметных связей.</w:t>
      </w:r>
    </w:p>
    <w:p w:rsidR="00C445B2" w:rsidRPr="00D00DA8" w:rsidRDefault="00C445B2" w:rsidP="002624E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Таким образом, структура, содержание и трудоемкость учебных планов</w:t>
      </w:r>
      <w:r w:rsidR="00325DDC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подготовки выпускников отвечают требованиям к минимуму содержания и уровню</w:t>
      </w:r>
      <w:r w:rsidR="0094220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подготовки выпускников.</w:t>
      </w:r>
    </w:p>
    <w:p w:rsidR="00C445B2" w:rsidRPr="00D00DA8" w:rsidRDefault="0094220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Связь </w:t>
      </w:r>
      <w:r w:rsidR="00273F8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 профессиональными образовательными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организациями в области культуры и искусства, профессиональное ориентирование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выпускников, развитие их интересов и склонностей, максимально приближенных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 профессиональным компетенциям, осуществляется преподавателями школы.</w:t>
      </w:r>
      <w:r w:rsidR="002624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Освоение образовательных программ завершается обязательной итоговой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аттестацией обучающихся.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Итоговая аттестация осуществляется в соответствии с Положением об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итоговой аттестации выпускников.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Итоговая аттестация выпускника является обязательной и осуществляется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после освоения образовательной программы в полном объеме, определяет уровень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качество освоения образовательной программы в соответствии с действующими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учебными планами.</w:t>
      </w:r>
    </w:p>
    <w:p w:rsidR="00C445B2" w:rsidRPr="00D00DA8" w:rsidRDefault="0094220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Содержание итоговой и промежуточной аттестации соответствует целям и задачам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образовательных программ, выявление уровня компетентностей обучающихся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(предметных, ключевых), включает проверку теоретических знаний обучающихся,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владение пра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ктическими умениями и навыками,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необходимыми для усвоения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образовательной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программы, уровень развития творческих способностей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Предусмотрены следующие виды выпускных экзаменов: концерт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отчетный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концерт), исполнение программы, просмотр, показ, письменный и (или)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устный ответ.</w:t>
      </w:r>
    </w:p>
    <w:p w:rsidR="00C445B2" w:rsidRPr="00D00DA8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Учащиеся, окончившие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2624ED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 успешно прошедшие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итоговую аттестацию, получают документ о соответствующем образовании.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 и рекомендации: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Анализ содержания подготовки выпускников через организацию учебного</w:t>
      </w:r>
      <w:r w:rsidR="006D06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процесса по всему перечню учебных дисциплин, реализуемых в </w:t>
      </w:r>
      <w:r w:rsidR="006D06C6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показывает, что учебный процесс организован в соответствии с нормативными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требованиями дополнительного образования.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Уровень требований, п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>редъявляемых к выпускникам, и р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езультаты позволяют</w:t>
      </w:r>
      <w:r w:rsidR="006D06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положительно оценить качество подготовки выпускников.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Показатели средней недельной нагрузки соответствуют требованиям.</w:t>
      </w:r>
    </w:p>
    <w:p w:rsidR="00C445B2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Нарушений норматива средней предельной нагрузки не выявлено.</w:t>
      </w:r>
    </w:p>
    <w:p w:rsidR="00456D25" w:rsidRPr="00D00DA8" w:rsidRDefault="00456D2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456D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КАЧЕСТВО ОРГАНИЗАЦИИ УЧЕБНОГО ПРОЦЕССА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образовательного процесса в 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456D25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(в том числе начало и окончание учебного года, продолжительность каникул)</w:t>
      </w:r>
      <w:r w:rsidR="00456D25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егламентируется учебным планом, годовым календарным учебным графиком, расписанием занятий, разрабатываемыми и утверждаемыми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образовательной организации самостоятельно.</w:t>
      </w:r>
    </w:p>
    <w:p w:rsidR="00C445B2" w:rsidRPr="00D00DA8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Распорядок занятий, их продолжительность и перерывов между ними</w:t>
      </w:r>
      <w:r w:rsidR="007A2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устанавливаются расписанием занятий и режимом дня, при этом: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- единицей измерения учебного времени и основной формой организации учебно-воспитательной работы в 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A280C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является урок,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продолжительностью 40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минут или 1 академический час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Перерыв между занятиями не менее 10 минут.</w:t>
      </w:r>
    </w:p>
    <w:p w:rsidR="00C445B2" w:rsidRPr="00D00DA8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Режим учебно-воспитательного процесса 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7A280C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(расписание занятий) устанавливается в соответствии с санитарно-эпидемиологическими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правилами и нормативами. Учебные нагрузки обучающихся не превышают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установленных предельно-допустимых норм.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С целью определения степени усвоения учащимися образовательных программ</w:t>
      </w:r>
      <w:r w:rsidR="00F06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области искусств обучающиеся 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F06D7B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проходят промежуточную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аттестацию.</w:t>
      </w:r>
    </w:p>
    <w:p w:rsidR="00C445B2" w:rsidRPr="00D00DA8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Текущий контроль над результативностью занятий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F06D7B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директором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 преподавателями.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Продуктивность оценивается по качеству работ, проводимых в течение года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итоговых работ, организованных в конце учебного года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Промежуточная аттестация является основной формой контроля учебной работы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обучающихся по образовательные программам.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Формы и порядок проведения промежуточной аттестации устанавливаются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F06D7B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 соответствии со спецификой реализации образовательных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программ и определяются в каждой программе индивидуально.</w:t>
      </w:r>
    </w:p>
    <w:p w:rsidR="00C445B2" w:rsidRPr="00D00DA8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Промежуточная аттестация оценивает результаты учебной деятельности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обучающихся по окончании полугодий учебного года. Оценка результатов учебной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деятельности обучающихся осуществляется и по окончании четверти.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Основными формами промежуточной аттестации являются: экзамен, зачет,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контрольный урок.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Контрольные уроки, зачеты, экзамены проходят в виде технических зачетов,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академических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концертов, классных концертов,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исполнения концертных программ,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просмотров, выставок, творческих показов, письменных работ, устных опросов,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собеседования.</w:t>
      </w:r>
    </w:p>
    <w:p w:rsidR="006D1CC2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установлена следующая система оценок: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пятибалльная и зачетная. 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устанавливается система оценок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 применением следующих видов оценок: 2 (неудовлетворительно), 3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(удовлетворительно), 4 (хорошо), 5 (отлично)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606D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>При проведении контрольной работы качество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подготовки обучающегося оценивается по пятибалльной шкале: 5 (отлично), 4 (хорошо),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3 (удовлетворительно), 2 (неудовлетворительно).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Текущий контроль знаний обучающихся 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осуществляется преподавателями с применением данных видов оценок.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По предметам учебного плана в конце каждой четверти или полугодия оценки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выставляются в классный 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>журнал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В конце учебного года выставляются годовые оценки.</w:t>
      </w:r>
      <w:r w:rsidR="003606D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C445B2" w:rsidRPr="00D00DA8" w:rsidRDefault="003606D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Учебный план является основным документом, отвечающим всем требованиям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для выполнения образовательных программ, адаптированных к организации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образовательного процесса.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В учебном </w:t>
      </w:r>
      <w:r w:rsidR="007A039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плане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максимальный объём учебной нагрузки,</w:t>
      </w:r>
      <w:r w:rsidR="007A039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распределяется учебное время по классам и образовательным областям.</w:t>
      </w:r>
      <w:r w:rsidR="007A039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Образовательная деятельность осуществляется в процессе аудиторной работы</w:t>
      </w:r>
      <w:r w:rsidR="007A039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 внеурочных мероприятий. Для ведения образовательного процесса установлены</w:t>
      </w:r>
      <w:r w:rsidR="007A039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следующие формы проведения занятий:</w:t>
      </w:r>
    </w:p>
    <w:p w:rsidR="00CF2CFD" w:rsidRPr="00D00DA8" w:rsidRDefault="007A039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Индивидуальные, мелкогрупповые и групповые занятия с преподавателем;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самостоятельная (домашняя работа) учащегося;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контрольные мероп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риятия, предусмотренные учебным планом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рограммами (контрольные уроки,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экзамены);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культурно-просветительские мероприятия (лекции, беседы, концерты);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внеурочные классные мероприятия (посещение с преподавателем концертов,</w:t>
      </w:r>
      <w:r w:rsidR="00ED3C56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классные собрания, концерты,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творческие встречи и т.д.).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6D1CC2">
        <w:rPr>
          <w:rFonts w:ascii="Times New Roman" w:hAnsi="Times New Roman" w:cs="Times New Roman"/>
          <w:color w:val="000000"/>
          <w:sz w:val="24"/>
          <w:szCs w:val="24"/>
        </w:rPr>
        <w:t xml:space="preserve">ДШИ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большое внимание уделяется организации 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совершенствованию учебного процесса. Обновлены нормативные документы,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color w:val="000000"/>
          <w:sz w:val="24"/>
          <w:szCs w:val="24"/>
        </w:rPr>
        <w:t>регламентирующие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организацию учебного процесса.</w:t>
      </w:r>
    </w:p>
    <w:p w:rsidR="00CF2CFD" w:rsidRPr="00D00DA8" w:rsidRDefault="00CF2CF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7.1. Общие показатели количес</w:t>
      </w:r>
      <w:r w:rsidR="007A039E" w:rsidRPr="00D00DA8">
        <w:rPr>
          <w:rFonts w:ascii="Times New Roman" w:hAnsi="Times New Roman" w:cs="Times New Roman"/>
          <w:b/>
          <w:bCs/>
          <w:sz w:val="24"/>
          <w:szCs w:val="24"/>
        </w:rPr>
        <w:t>твенного состава учащихся</w:t>
      </w:r>
      <w:r w:rsidR="009A1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039E" w:rsidRPr="00D00DA8">
        <w:rPr>
          <w:rFonts w:ascii="Times New Roman" w:hAnsi="Times New Roman" w:cs="Times New Roman"/>
          <w:b/>
          <w:bCs/>
          <w:sz w:val="24"/>
          <w:szCs w:val="24"/>
        </w:rPr>
        <w:t>в 2017-2018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tbl>
      <w:tblPr>
        <w:tblStyle w:val="a5"/>
        <w:tblW w:w="0" w:type="auto"/>
        <w:tblLook w:val="04A0"/>
      </w:tblPr>
      <w:tblGrid>
        <w:gridCol w:w="3300"/>
        <w:gridCol w:w="3277"/>
        <w:gridCol w:w="3278"/>
      </w:tblGrid>
      <w:tr w:rsidR="007A039E" w:rsidRPr="00D00DA8" w:rsidTr="007A039E"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учащихся</w:t>
            </w:r>
          </w:p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="00F03B2E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конец</w:t>
            </w:r>
          </w:p>
          <w:p w:rsidR="00CD378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учебного года</w:t>
            </w:r>
            <w:r w:rsidR="00CD378E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A039E" w:rsidRPr="00D00DA8" w:rsidRDefault="00CD378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17-18 уч.год</w:t>
            </w:r>
          </w:p>
        </w:tc>
        <w:tc>
          <w:tcPr>
            <w:tcW w:w="3333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учащихся</w:t>
            </w:r>
          </w:p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по состоянию на</w:t>
            </w:r>
          </w:p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04AD0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сентября 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2018 года</w:t>
            </w:r>
          </w:p>
        </w:tc>
      </w:tr>
      <w:tr w:rsidR="007A039E" w:rsidRPr="00D00DA8" w:rsidTr="007A039E"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«Фортепиано»</w:t>
            </w:r>
          </w:p>
        </w:tc>
        <w:tc>
          <w:tcPr>
            <w:tcW w:w="3332" w:type="dxa"/>
          </w:tcPr>
          <w:p w:rsidR="007A039E" w:rsidRPr="00D00DA8" w:rsidRDefault="00CD378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A039E" w:rsidRPr="00D00DA8" w:rsidTr="007A039E">
        <w:tc>
          <w:tcPr>
            <w:tcW w:w="3332" w:type="dxa"/>
          </w:tcPr>
          <w:p w:rsidR="007A039E" w:rsidRPr="00D00DA8" w:rsidRDefault="00AE2CF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«Народный хор»</w:t>
            </w:r>
          </w:p>
        </w:tc>
        <w:tc>
          <w:tcPr>
            <w:tcW w:w="3332" w:type="dxa"/>
          </w:tcPr>
          <w:p w:rsidR="007A039E" w:rsidRPr="00D00DA8" w:rsidRDefault="00CD378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7A039E" w:rsidRPr="00D00DA8" w:rsidTr="007A039E">
        <w:tc>
          <w:tcPr>
            <w:tcW w:w="3332" w:type="dxa"/>
          </w:tcPr>
          <w:p w:rsidR="007A039E" w:rsidRPr="00D00DA8" w:rsidRDefault="00ED3C56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AE2CF7"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Изобразительное искусство»</w:t>
            </w:r>
          </w:p>
        </w:tc>
        <w:tc>
          <w:tcPr>
            <w:tcW w:w="3332" w:type="dxa"/>
          </w:tcPr>
          <w:p w:rsidR="007A039E" w:rsidRPr="00D00DA8" w:rsidRDefault="00CD378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7A039E" w:rsidRPr="00D00DA8" w:rsidTr="007A039E">
        <w:tc>
          <w:tcPr>
            <w:tcW w:w="3332" w:type="dxa"/>
          </w:tcPr>
          <w:p w:rsidR="007A039E" w:rsidRPr="00D00DA8" w:rsidRDefault="00AE2CF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«Декоративно-прикладное искусство»</w:t>
            </w:r>
          </w:p>
        </w:tc>
        <w:tc>
          <w:tcPr>
            <w:tcW w:w="3332" w:type="dxa"/>
          </w:tcPr>
          <w:p w:rsidR="007A039E" w:rsidRPr="00D00DA8" w:rsidRDefault="00CD378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7A039E" w:rsidRPr="00D00DA8" w:rsidTr="007A039E">
        <w:tc>
          <w:tcPr>
            <w:tcW w:w="3332" w:type="dxa"/>
          </w:tcPr>
          <w:p w:rsidR="007A039E" w:rsidRPr="00D00DA8" w:rsidRDefault="00AE2CF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«Хореография»</w:t>
            </w:r>
          </w:p>
        </w:tc>
        <w:tc>
          <w:tcPr>
            <w:tcW w:w="3332" w:type="dxa"/>
          </w:tcPr>
          <w:p w:rsidR="007A039E" w:rsidRPr="00D00DA8" w:rsidRDefault="00CD378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7A039E" w:rsidRPr="00D00DA8" w:rsidTr="007A039E"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</w:tbl>
    <w:p w:rsidR="007A039E" w:rsidRPr="00D00DA8" w:rsidRDefault="007A039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7.2.Показатели количественного состава обучающихся по дополнительным</w:t>
      </w:r>
      <w:r w:rsidR="007A039E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>предпрофессиональным общеобразовательным программам</w:t>
      </w:r>
    </w:p>
    <w:p w:rsidR="00C445B2" w:rsidRPr="00D00DA8" w:rsidRDefault="0065520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по областям искусств в 2017-2018</w:t>
      </w:r>
      <w:r w:rsidR="00C445B2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tbl>
      <w:tblPr>
        <w:tblStyle w:val="a5"/>
        <w:tblW w:w="0" w:type="auto"/>
        <w:tblLook w:val="04A0"/>
      </w:tblPr>
      <w:tblGrid>
        <w:gridCol w:w="3292"/>
        <w:gridCol w:w="3281"/>
        <w:gridCol w:w="3282"/>
      </w:tblGrid>
      <w:tr w:rsidR="007A039E" w:rsidRPr="00D00DA8" w:rsidTr="00E934A5"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учащихся</w:t>
            </w:r>
          </w:p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="00F03B2E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конец</w:t>
            </w:r>
          </w:p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учебного года</w:t>
            </w:r>
          </w:p>
        </w:tc>
        <w:tc>
          <w:tcPr>
            <w:tcW w:w="3333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учащихся</w:t>
            </w:r>
          </w:p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по состоянию на</w:t>
            </w:r>
          </w:p>
          <w:p w:rsidR="007A039E" w:rsidRPr="00D00DA8" w:rsidRDefault="00704AD0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</w:t>
            </w:r>
            <w:r w:rsidR="007A039E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сентября </w:t>
            </w:r>
            <w:r w:rsidR="007A039E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2018 года</w:t>
            </w:r>
          </w:p>
        </w:tc>
      </w:tr>
      <w:tr w:rsidR="007A039E" w:rsidRPr="00D00DA8" w:rsidTr="00E934A5">
        <w:tc>
          <w:tcPr>
            <w:tcW w:w="3332" w:type="dxa"/>
          </w:tcPr>
          <w:p w:rsidR="007A039E" w:rsidRPr="00D00DA8" w:rsidRDefault="00ED3C56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«Декоративно-прикладное искусство»</w:t>
            </w:r>
          </w:p>
        </w:tc>
        <w:tc>
          <w:tcPr>
            <w:tcW w:w="3332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A039E" w:rsidRPr="00D00DA8" w:rsidTr="00E934A5"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2" w:type="dxa"/>
          </w:tcPr>
          <w:p w:rsidR="007A039E" w:rsidRPr="00D00DA8" w:rsidRDefault="007A039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333" w:type="dxa"/>
          </w:tcPr>
          <w:p w:rsidR="007A039E" w:rsidRPr="00D00DA8" w:rsidRDefault="00F03B2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</w:tbl>
    <w:p w:rsidR="007A039E" w:rsidRPr="00D00DA8" w:rsidRDefault="007A039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8C" w:rsidRPr="00D00DA8" w:rsidRDefault="007A039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Внутришкольный контроль – основной источник информации для анализа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состояния и результатов образовательного процесса с целью принятия на этой основе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управленческих решений. </w:t>
      </w:r>
    </w:p>
    <w:p w:rsidR="00422D8C" w:rsidRPr="00D00DA8" w:rsidRDefault="00422D8C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Основным объектом внутришкольного контроля является</w:t>
      </w:r>
      <w:r w:rsidR="007A039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деятельность преподавателей </w:t>
      </w:r>
      <w:r w:rsidR="00EC6955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ДШИ, </w:t>
      </w:r>
      <w:r w:rsidR="007A039E" w:rsidRPr="00D00DA8">
        <w:rPr>
          <w:rFonts w:ascii="Times New Roman" w:hAnsi="Times New Roman" w:cs="Times New Roman"/>
          <w:sz w:val="24"/>
          <w:szCs w:val="24"/>
        </w:rPr>
        <w:t>а п</w:t>
      </w:r>
      <w:r w:rsidR="00C445B2" w:rsidRPr="00D00DA8">
        <w:rPr>
          <w:rFonts w:ascii="Times New Roman" w:hAnsi="Times New Roman" w:cs="Times New Roman"/>
          <w:sz w:val="24"/>
          <w:szCs w:val="24"/>
        </w:rPr>
        <w:t>ре</w:t>
      </w:r>
      <w:r w:rsidRPr="00D00DA8">
        <w:rPr>
          <w:rFonts w:ascii="Times New Roman" w:hAnsi="Times New Roman" w:cs="Times New Roman"/>
          <w:sz w:val="24"/>
          <w:szCs w:val="24"/>
        </w:rPr>
        <w:t xml:space="preserve">дметом </w:t>
      </w:r>
      <w:r w:rsidR="00C445B2" w:rsidRPr="00D00DA8">
        <w:rPr>
          <w:rFonts w:ascii="Times New Roman" w:hAnsi="Times New Roman" w:cs="Times New Roman"/>
          <w:sz w:val="24"/>
          <w:szCs w:val="24"/>
        </w:rPr>
        <w:t>–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соответствие результатов их педагогической деятельности законодательству РФ и</w:t>
      </w:r>
      <w:r w:rsidR="007A039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нормативным актам, включая приказы, распоряжения по образовательной организации</w:t>
      </w:r>
      <w:r w:rsidR="007A039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вышестоящих органов, приказы и решения педагогических советов. </w:t>
      </w:r>
      <w:r w:rsidRPr="00D00DA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445B2" w:rsidRPr="00D00DA8" w:rsidRDefault="00422D8C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Ежегодный план</w:t>
      </w:r>
      <w:r w:rsidR="007A039E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проведения внутришкольного контроля</w:t>
      </w:r>
      <w:r w:rsidR="00C445B2" w:rsidRPr="00D00D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утверждается директором, мероприятия по его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осуществлению направлены на контроль по следующим направлениям: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реализации утвержденных образовательных программ и учебных планов;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использования методического обеспечения в образовательном процессе;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соблюдения Устава, правил внутреннего трудового распорядка и иных локальных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 </w:t>
      </w:r>
      <w:r w:rsidRPr="00D00DA8">
        <w:rPr>
          <w:rFonts w:ascii="Times New Roman" w:hAnsi="Times New Roman" w:cs="Times New Roman"/>
          <w:sz w:val="24"/>
          <w:szCs w:val="24"/>
        </w:rPr>
        <w:t xml:space="preserve">актов 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EC6955" w:rsidRPr="00D00DA8">
        <w:rPr>
          <w:rFonts w:ascii="Times New Roman" w:hAnsi="Times New Roman" w:cs="Times New Roman"/>
          <w:color w:val="000000"/>
          <w:sz w:val="24"/>
          <w:szCs w:val="24"/>
        </w:rPr>
        <w:t>МКУ ДО ДШИ;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соблюдения требований к ведению школьной документации: журналов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групповых и индивидуальных учебных занятий, индивидуальных планов;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соблюдения порядка проведения промежуточной и итоговой аттестации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обучающихся и текущего контроля их успеваемости;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уровня освоения образовательных программ, качества знаний, умений и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навыков обучающихся, динамики личностного роста.</w:t>
      </w:r>
    </w:p>
    <w:p w:rsidR="00C445B2" w:rsidRPr="00D00DA8" w:rsidRDefault="00C42C9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Формами внутришкольного контроля являются: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посещение уроков, концертов, академических концертов, зачетов и экзаменов;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проверка школьной документации (журналов групповых и индивидуальных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="00A17EC4" w:rsidRPr="00D00DA8">
        <w:rPr>
          <w:rFonts w:ascii="Times New Roman" w:hAnsi="Times New Roman" w:cs="Times New Roman"/>
          <w:sz w:val="24"/>
          <w:szCs w:val="24"/>
        </w:rPr>
        <w:t>учебных занятий</w:t>
      </w:r>
      <w:r w:rsidRPr="00D00DA8">
        <w:rPr>
          <w:rFonts w:ascii="Times New Roman" w:hAnsi="Times New Roman" w:cs="Times New Roman"/>
          <w:sz w:val="24"/>
          <w:szCs w:val="24"/>
        </w:rPr>
        <w:t>,</w:t>
      </w:r>
      <w:r w:rsidR="00A17EC4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 планов и отчетов заведующих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отделений по результатам творческой деятельности);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проверка материалов, связанных с трудовой дисциплиной.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• проведение мониторинга удовлетворенности родителей и учащихся качеством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образовательных услуг;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Выводы и рекомендации:</w:t>
      </w:r>
    </w:p>
    <w:p w:rsidR="00C445B2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Организация учебного процесса соответствует требованиям действующих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нормативно-правовых документов.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Качественный и количественный показатели реализации образовательных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программ стабильны.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22D8C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Педагогический коллектив </w:t>
      </w:r>
      <w:r w:rsidR="00C42C97" w:rsidRPr="00D00DA8">
        <w:rPr>
          <w:rFonts w:ascii="Times New Roman" w:hAnsi="Times New Roman" w:cs="Times New Roman"/>
          <w:sz w:val="24"/>
          <w:szCs w:val="24"/>
        </w:rPr>
        <w:t>школы в</w:t>
      </w:r>
      <w:r w:rsidRPr="00D00DA8">
        <w:rPr>
          <w:rFonts w:ascii="Times New Roman" w:hAnsi="Times New Roman" w:cs="Times New Roman"/>
          <w:sz w:val="24"/>
          <w:szCs w:val="24"/>
        </w:rPr>
        <w:t>едёт поиск педагогических технологий,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которые в сфере </w:t>
      </w:r>
      <w:r w:rsidRPr="00D00DA8">
        <w:rPr>
          <w:rFonts w:ascii="Times New Roman" w:hAnsi="Times New Roman" w:cs="Times New Roman"/>
          <w:sz w:val="24"/>
          <w:szCs w:val="24"/>
        </w:rPr>
        <w:t>художественного образования выявляют систему профессионально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значимых умений педагогов по организации воздействия на личность ребёнка. Некоторые</w:t>
      </w:r>
      <w:r w:rsidR="009A105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педагогические технол</w:t>
      </w:r>
      <w:r w:rsidR="009A105E">
        <w:rPr>
          <w:rFonts w:ascii="Times New Roman" w:hAnsi="Times New Roman" w:cs="Times New Roman"/>
          <w:sz w:val="24"/>
          <w:szCs w:val="24"/>
        </w:rPr>
        <w:t>огии наших преподавателей находя</w:t>
      </w:r>
      <w:r w:rsidRPr="00D00DA8">
        <w:rPr>
          <w:rFonts w:ascii="Times New Roman" w:hAnsi="Times New Roman" w:cs="Times New Roman"/>
          <w:sz w:val="24"/>
          <w:szCs w:val="24"/>
        </w:rPr>
        <w:t>тся в стадии разработки,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другие активно применяются на разных ступенях обучения. Необходимо продолжать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работу по совершенствованию качества организации учебного процесса, внедрению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форм обучения на основе применения инновационных технологий.</w:t>
      </w:r>
    </w:p>
    <w:p w:rsidR="009A105E" w:rsidRPr="00D00DA8" w:rsidRDefault="009A105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5B2" w:rsidRPr="00D00DA8" w:rsidRDefault="00C445B2" w:rsidP="009A1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8. ВОСПИТАТЕЛЬНАЯ И ВНЕКЛАССНАЯ РАБОТА</w:t>
      </w:r>
    </w:p>
    <w:p w:rsidR="00C42C97" w:rsidRPr="00D00DA8" w:rsidRDefault="00C42C9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Реализация комплекса воспитательных мероприятий осуществляется с учетом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действующего законодательства РФ, планов работы и внутренних локальных актов.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Воспитательная работа охватывает весь образовательный процесс 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внеурочную деятельность.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В отличие от целей и задач учебного процесса, внеклассная работа строится на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включении ребенка в окружающую его жизнь, ее познании и самого себя в ней, а также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развитии творческого восприятия мира и общества. Привлекая детей к участию в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совместных мероприятиях и выступлениях, им даётся возможность ощутить радость</w:t>
      </w:r>
      <w:r w:rsidR="00A76336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общения и сопричастности к общему делу, развивается культура совместной</w:t>
      </w:r>
      <w:r w:rsidR="00A76336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деятельности. </w:t>
      </w:r>
    </w:p>
    <w:p w:rsidR="00C445B2" w:rsidRPr="00D00DA8" w:rsidRDefault="00C42C9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Цель внеклассной и воспитательной работы </w:t>
      </w:r>
      <w:r w:rsidR="00D64DD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  </w:t>
      </w:r>
      <w:r w:rsidR="00C445B2" w:rsidRPr="00D00DA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в процессе обучения воспитать свободную, творчески развитую, социально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ориентированную личность, способную к самореализации и саморазвитию. В процессе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внеклассной работы решаются следующие задачи: развиваются творческие способности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учащихся; предоставляется возможность учащимся реализовываться в соответствии со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своими склонностями и </w:t>
      </w:r>
      <w:r w:rsidR="00C445B2" w:rsidRPr="00D00DA8">
        <w:rPr>
          <w:rFonts w:ascii="Times New Roman" w:hAnsi="Times New Roman" w:cs="Times New Roman"/>
          <w:sz w:val="24"/>
          <w:szCs w:val="24"/>
        </w:rPr>
        <w:t>интересами.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Творческая деятельность </w:t>
      </w:r>
      <w:r w:rsidR="00D64DD9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sz w:val="24"/>
          <w:szCs w:val="24"/>
        </w:rPr>
        <w:t>ориентируется на</w:t>
      </w:r>
      <w:r w:rsidR="00A76336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специфи</w:t>
      </w:r>
      <w:r w:rsidRPr="00D00DA8">
        <w:rPr>
          <w:rFonts w:ascii="Times New Roman" w:hAnsi="Times New Roman" w:cs="Times New Roman"/>
          <w:sz w:val="24"/>
          <w:szCs w:val="24"/>
        </w:rPr>
        <w:t>ку социально-культурной среды на Таймыре.</w:t>
      </w:r>
    </w:p>
    <w:p w:rsidR="00C445B2" w:rsidRPr="00D00DA8" w:rsidRDefault="00C445B2" w:rsidP="00A7633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Во взаимодействии с учреждениями культуры и образования используются сложившиеся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традиции.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Основными традиционными формами взаимодействия с социумом являются: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концерты, выездные концерты, конкурсы, участие учащихся и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преподавателей в культурной жизни </w:t>
      </w:r>
      <w:r w:rsidR="00C42C97" w:rsidRPr="00D00DA8">
        <w:rPr>
          <w:rFonts w:ascii="Times New Roman" w:hAnsi="Times New Roman" w:cs="Times New Roman"/>
          <w:sz w:val="24"/>
          <w:szCs w:val="24"/>
        </w:rPr>
        <w:t>Таймыра</w:t>
      </w:r>
      <w:r w:rsidRPr="00D00DA8">
        <w:rPr>
          <w:rFonts w:ascii="Times New Roman" w:hAnsi="Times New Roman" w:cs="Times New Roman"/>
          <w:sz w:val="24"/>
          <w:szCs w:val="24"/>
        </w:rPr>
        <w:t>.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Мероприятия осуществляются в тесном взаимодействии с учреждениями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образования и культуры, организациями </w:t>
      </w:r>
      <w:r w:rsidR="00C42C97" w:rsidRPr="00D00DA8">
        <w:rPr>
          <w:rFonts w:ascii="Times New Roman" w:hAnsi="Times New Roman" w:cs="Times New Roman"/>
          <w:sz w:val="24"/>
          <w:szCs w:val="24"/>
        </w:rPr>
        <w:t>поселка</w:t>
      </w:r>
      <w:r w:rsidRPr="00D00DA8">
        <w:rPr>
          <w:rFonts w:ascii="Times New Roman" w:hAnsi="Times New Roman" w:cs="Times New Roman"/>
          <w:sz w:val="24"/>
          <w:szCs w:val="24"/>
        </w:rPr>
        <w:t>. Преподаватели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ответственно относятся к подготовке мероприятий, проявляют фантазию, с целью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lastRenderedPageBreak/>
        <w:t>самовыражения своих обучающихся в концертной деятельности. Расширяется диапазон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жанров концертных выступлений.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Воспитательная работа строится на системе общешкольных и классных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собраний, консультаций специалистов, тематических вечеров, концертной, конкурсной</w:t>
      </w:r>
      <w:r w:rsidR="00C42C9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 деятельности и т.д.</w:t>
      </w:r>
    </w:p>
    <w:p w:rsidR="00C445B2" w:rsidRPr="00D00DA8" w:rsidRDefault="0055386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Педагогический коллектив находится в тесном контакте с родителями учащихся по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учебным, воспитательным и творческим вопросам.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Эстетическое воспитание и чувство коллективизма осуществляется через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работу в творческих коллективах и через организацию совместного творчества.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Ак</w:t>
      </w:r>
      <w:r w:rsidRPr="00D00DA8">
        <w:rPr>
          <w:rFonts w:ascii="Times New Roman" w:hAnsi="Times New Roman" w:cs="Times New Roman"/>
          <w:sz w:val="24"/>
          <w:szCs w:val="24"/>
        </w:rPr>
        <w:t>тивно используется социальное партнёрство с д</w:t>
      </w:r>
      <w:r w:rsidR="00C445B2" w:rsidRPr="00D00DA8">
        <w:rPr>
          <w:rFonts w:ascii="Times New Roman" w:hAnsi="Times New Roman" w:cs="Times New Roman"/>
          <w:sz w:val="24"/>
          <w:szCs w:val="24"/>
        </w:rPr>
        <w:t>ругими организациями</w:t>
      </w:r>
      <w:r w:rsidR="00A76336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через творческое сотрудничество, традиционные общешкольные мероприятия.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Выводы и рекомендации:</w:t>
      </w:r>
    </w:p>
    <w:p w:rsidR="00D51ED7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Воспитательная деятельность в </w:t>
      </w:r>
      <w:r w:rsidR="00E23297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 </w:t>
      </w:r>
      <w:r w:rsidRPr="00D00DA8">
        <w:rPr>
          <w:rFonts w:ascii="Times New Roman" w:hAnsi="Times New Roman" w:cs="Times New Roman"/>
          <w:sz w:val="24"/>
          <w:szCs w:val="24"/>
        </w:rPr>
        <w:t>ориентирована на</w:t>
      </w:r>
      <w:r w:rsidR="0055386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формирование социально-значимых качеств, установок и ценностей личности, на</w:t>
      </w:r>
      <w:r w:rsidR="0055386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создание благоприятных условий для ее всестороннего гармоничного, духовного,</w:t>
      </w:r>
      <w:r w:rsidR="0055386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интеллектуального и физического развития, самосовершенствования и творческой</w:t>
      </w:r>
      <w:r w:rsidR="00553867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самореализации.</w:t>
      </w:r>
    </w:p>
    <w:p w:rsidR="00D51ED7" w:rsidRPr="00D00DA8" w:rsidRDefault="00D51ED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5B2" w:rsidRPr="00D00DA8" w:rsidRDefault="00C445B2" w:rsidP="005469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9. КОНЦЕРТНО-ПРОСВЕТИТЕЛЬСКАЯ ДЕЯТЕЛЬНОСТЬ</w:t>
      </w:r>
    </w:p>
    <w:p w:rsidR="00C445B2" w:rsidRPr="00D00DA8" w:rsidRDefault="0055386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Концертно-просветительская деятельность </w:t>
      </w:r>
      <w:r w:rsidR="0071345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sz w:val="24"/>
          <w:szCs w:val="24"/>
        </w:rPr>
        <w:t>ведется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 в т</w:t>
      </w:r>
      <w:r w:rsidR="00D51ED7" w:rsidRPr="00D00DA8">
        <w:rPr>
          <w:rFonts w:ascii="Times New Roman" w:hAnsi="Times New Roman" w:cs="Times New Roman"/>
          <w:sz w:val="24"/>
          <w:szCs w:val="24"/>
        </w:rPr>
        <w:t xml:space="preserve">ечение года. Учащиеся и преподаватели принимают участие в концертных мероприятиях, </w:t>
      </w:r>
      <w:r w:rsidR="00C445B2" w:rsidRPr="00D00DA8">
        <w:rPr>
          <w:rFonts w:ascii="Times New Roman" w:hAnsi="Times New Roman" w:cs="Times New Roman"/>
          <w:sz w:val="24"/>
          <w:szCs w:val="24"/>
        </w:rPr>
        <w:t>ставшие традиционными:</w:t>
      </w:r>
    </w:p>
    <w:p w:rsidR="00C445B2" w:rsidRPr="00D00DA8" w:rsidRDefault="00D51ED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Концерты ко Дню знаний, Дню пожилых, Дню учителя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концерты к Международному Дню Матери;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концерт, посвященный Дню народного единства;</w:t>
      </w:r>
      <w:r w:rsidRPr="00D00DA8">
        <w:rPr>
          <w:rFonts w:ascii="Times New Roman" w:hAnsi="Times New Roman" w:cs="Times New Roman"/>
          <w:sz w:val="24"/>
          <w:szCs w:val="24"/>
        </w:rPr>
        <w:t xml:space="preserve"> Дню Таймыра, </w:t>
      </w:r>
      <w:r w:rsidR="00C445B2" w:rsidRPr="00D00DA8">
        <w:rPr>
          <w:rFonts w:ascii="Times New Roman" w:hAnsi="Times New Roman" w:cs="Times New Roman"/>
          <w:sz w:val="24"/>
          <w:szCs w:val="24"/>
        </w:rPr>
        <w:t>цикл новогодних концертов</w:t>
      </w:r>
      <w:r w:rsidRPr="00D00DA8">
        <w:rPr>
          <w:rFonts w:ascii="Times New Roman" w:hAnsi="Times New Roman" w:cs="Times New Roman"/>
          <w:sz w:val="24"/>
          <w:szCs w:val="24"/>
        </w:rPr>
        <w:t xml:space="preserve">,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концерты, посвященные Дню защитника Отечества;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концерты посвященные Международному женскому дню 8 Марта;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концертная программа, посвященная Проводам зимы;</w:t>
      </w:r>
      <w:r w:rsidRPr="00D00DA8">
        <w:rPr>
          <w:rFonts w:ascii="Times New Roman" w:hAnsi="Times New Roman" w:cs="Times New Roman"/>
          <w:sz w:val="24"/>
          <w:szCs w:val="24"/>
        </w:rPr>
        <w:t xml:space="preserve"> творческие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 концерты ко Дню Победы;</w:t>
      </w:r>
      <w:r w:rsidR="0054693B">
        <w:rPr>
          <w:rFonts w:ascii="Times New Roman" w:hAnsi="Times New Roman" w:cs="Times New Roman"/>
          <w:sz w:val="24"/>
          <w:szCs w:val="24"/>
        </w:rPr>
        <w:t xml:space="preserve"> Дню Енисея.</w:t>
      </w:r>
    </w:p>
    <w:p w:rsidR="00C445B2" w:rsidRPr="00D00DA8" w:rsidRDefault="00D51ED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Организуются выставки работ детских рисунков учащихся изобразительного искусства.</w:t>
      </w:r>
    </w:p>
    <w:p w:rsidR="00C445B2" w:rsidRPr="00D00DA8" w:rsidRDefault="00D51ED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 xml:space="preserve">В </w:t>
      </w:r>
      <w:r w:rsidR="00224850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C445B2" w:rsidRPr="00D00DA8">
        <w:rPr>
          <w:rFonts w:ascii="Times New Roman" w:hAnsi="Times New Roman" w:cs="Times New Roman"/>
          <w:sz w:val="24"/>
          <w:szCs w:val="24"/>
        </w:rPr>
        <w:t>проводятся лекции, беседы, музыкальные вечера,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викторины, приуроченные юбилейным датам композиторов, памятным датам, юбилейным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событиям.</w:t>
      </w:r>
    </w:p>
    <w:p w:rsidR="00C445B2" w:rsidRPr="00D00DA8" w:rsidRDefault="00C445B2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Выводы и рекомендации:</w:t>
      </w:r>
    </w:p>
    <w:p w:rsidR="00C445B2" w:rsidRDefault="00D51ED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Координация концертной деятельности реализуется через осуществление</w:t>
      </w:r>
      <w:r w:rsidR="0054693B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творческих проектов, организацию и проведение концертов для различных групп</w:t>
      </w:r>
      <w:r w:rsidR="0054693B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населения.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Концертная деятельность помогает раскрытию творческих возможностей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C445B2" w:rsidRPr="00D00DA8">
        <w:rPr>
          <w:rFonts w:ascii="Times New Roman" w:hAnsi="Times New Roman" w:cs="Times New Roman"/>
          <w:sz w:val="24"/>
          <w:szCs w:val="24"/>
        </w:rPr>
        <w:t>ребенка путем вовлечения его в посильную для него исполнительскую деятельность.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Продолжать вовлекать учащихся в концертную деятельность, формировать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C445B2" w:rsidRPr="00D00DA8">
        <w:rPr>
          <w:rFonts w:ascii="Times New Roman" w:hAnsi="Times New Roman" w:cs="Times New Roman"/>
          <w:sz w:val="24"/>
          <w:szCs w:val="24"/>
        </w:rPr>
        <w:t>художественный вкус, реализовывать творческие способности.</w:t>
      </w:r>
    </w:p>
    <w:p w:rsidR="000C37A3" w:rsidRPr="00D00DA8" w:rsidRDefault="000C37A3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099A" w:rsidRPr="00D00DA8" w:rsidRDefault="00773E8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10. КАЧЕСТВО КАДРОВОГО ОБЕСПЕЧЕНИЯ</w:t>
      </w:r>
    </w:p>
    <w:p w:rsidR="00773E85" w:rsidRPr="00D00DA8" w:rsidRDefault="00773E8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20F" w:rsidRPr="00D00DA8" w:rsidRDefault="0065520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A0CB1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.1. Возрастной и образовательный уровень лиц, осуществляющих обучение</w:t>
      </w:r>
      <w:r w:rsidR="00C827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(директор и преподаватели) по состоянию на </w:t>
      </w:r>
      <w:r w:rsidR="00704AD0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</w:t>
      </w:r>
      <w:r w:rsidR="00422D8C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04AD0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сентября </w:t>
      </w:r>
      <w:r w:rsidR="00422D8C"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2018</w:t>
      </w:r>
      <w:r w:rsidRPr="00D00D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</w:p>
    <w:p w:rsidR="0065520F" w:rsidRPr="00D00DA8" w:rsidRDefault="0065520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05"/>
        <w:gridCol w:w="1129"/>
        <w:gridCol w:w="1140"/>
        <w:gridCol w:w="1395"/>
        <w:gridCol w:w="1412"/>
        <w:gridCol w:w="1812"/>
        <w:gridCol w:w="1662"/>
      </w:tblGrid>
      <w:tr w:rsidR="0065520F" w:rsidRPr="00D00DA8" w:rsidTr="0065520F">
        <w:tc>
          <w:tcPr>
            <w:tcW w:w="1331" w:type="dxa"/>
            <w:vMerge w:val="restart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47" w:type="dxa"/>
            <w:gridSpan w:val="3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4919" w:type="dxa"/>
            <w:gridSpan w:val="3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5520F" w:rsidRPr="00D00DA8" w:rsidTr="0065520F">
        <w:tc>
          <w:tcPr>
            <w:tcW w:w="1331" w:type="dxa"/>
            <w:vMerge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</w:t>
            </w:r>
          </w:p>
        </w:tc>
        <w:tc>
          <w:tcPr>
            <w:tcW w:w="1171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30-50</w:t>
            </w:r>
          </w:p>
        </w:tc>
        <w:tc>
          <w:tcPr>
            <w:tcW w:w="1415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Старше 50 лет</w:t>
            </w:r>
          </w:p>
        </w:tc>
        <w:tc>
          <w:tcPr>
            <w:tcW w:w="1431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818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Неоконченное</w:t>
            </w:r>
          </w:p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специальное</w:t>
            </w:r>
          </w:p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5520F" w:rsidRPr="00D00DA8" w:rsidTr="0065520F">
        <w:tc>
          <w:tcPr>
            <w:tcW w:w="1331" w:type="dxa"/>
          </w:tcPr>
          <w:p w:rsidR="0065520F" w:rsidRPr="00D00DA8" w:rsidRDefault="00704AD0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61" w:type="dxa"/>
          </w:tcPr>
          <w:p w:rsidR="0065520F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1" w:type="dxa"/>
          </w:tcPr>
          <w:p w:rsidR="0065520F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5" w:type="dxa"/>
          </w:tcPr>
          <w:p w:rsidR="0065520F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65520F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8" w:type="dxa"/>
          </w:tcPr>
          <w:p w:rsidR="0065520F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0" w:type="dxa"/>
          </w:tcPr>
          <w:p w:rsidR="0065520F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</w:tbl>
    <w:p w:rsidR="0065520F" w:rsidRPr="00D00DA8" w:rsidRDefault="0065520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5520F" w:rsidRPr="00D00DA8" w:rsidRDefault="008A0CB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65520F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.2. Общий список и возраст работников по состоянию на </w:t>
      </w:r>
      <w:r w:rsidR="00704AD0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01 </w:t>
      </w:r>
      <w:r w:rsidR="0065520F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4AD0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сентября </w:t>
      </w:r>
      <w:r w:rsidR="00422D8C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65520F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65520F" w:rsidRPr="00D00DA8" w:rsidRDefault="0065520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23"/>
        <w:gridCol w:w="2515"/>
        <w:gridCol w:w="2788"/>
        <w:gridCol w:w="2234"/>
        <w:gridCol w:w="1795"/>
      </w:tblGrid>
      <w:tr w:rsidR="0065520F" w:rsidRPr="00D00DA8" w:rsidTr="009D4068">
        <w:tc>
          <w:tcPr>
            <w:tcW w:w="527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58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825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246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841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520F" w:rsidRPr="00D00DA8" w:rsidTr="009D4068">
        <w:tc>
          <w:tcPr>
            <w:tcW w:w="527" w:type="dxa"/>
          </w:tcPr>
          <w:p w:rsidR="0065520F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8" w:type="dxa"/>
          </w:tcPr>
          <w:p w:rsidR="0065520F" w:rsidRPr="00D00DA8" w:rsidRDefault="00321A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Ильина</w:t>
            </w:r>
            <w:r w:rsidR="00422D8C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О.А.</w:t>
            </w:r>
          </w:p>
        </w:tc>
        <w:tc>
          <w:tcPr>
            <w:tcW w:w="2825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46" w:type="dxa"/>
          </w:tcPr>
          <w:p w:rsidR="0065520F" w:rsidRPr="00D00DA8" w:rsidRDefault="0065520F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65520F" w:rsidRPr="00D00DA8" w:rsidRDefault="00704AD0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30 лет</w:t>
            </w:r>
          </w:p>
        </w:tc>
      </w:tr>
      <w:tr w:rsidR="00E934A5" w:rsidRPr="00D00DA8" w:rsidTr="009D4068">
        <w:tc>
          <w:tcPr>
            <w:tcW w:w="527" w:type="dxa"/>
          </w:tcPr>
          <w:p w:rsidR="00E934A5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8" w:type="dxa"/>
          </w:tcPr>
          <w:p w:rsidR="00E934A5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Нурмухаметова М.Р.</w:t>
            </w:r>
          </w:p>
        </w:tc>
        <w:tc>
          <w:tcPr>
            <w:tcW w:w="2825" w:type="dxa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46" w:type="dxa"/>
          </w:tcPr>
          <w:p w:rsidR="00E934A5" w:rsidRPr="00D00DA8" w:rsidRDefault="00E934A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E934A5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38 лет</w:t>
            </w:r>
          </w:p>
        </w:tc>
      </w:tr>
      <w:tr w:rsidR="00E934A5" w:rsidRPr="00D00DA8" w:rsidTr="009D4068">
        <w:tc>
          <w:tcPr>
            <w:tcW w:w="527" w:type="dxa"/>
          </w:tcPr>
          <w:p w:rsidR="00E934A5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8" w:type="dxa"/>
          </w:tcPr>
          <w:p w:rsidR="00E934A5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Портнова А.В.</w:t>
            </w:r>
          </w:p>
        </w:tc>
        <w:tc>
          <w:tcPr>
            <w:tcW w:w="2825" w:type="dxa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46" w:type="dxa"/>
          </w:tcPr>
          <w:p w:rsidR="00E934A5" w:rsidRPr="00D00DA8" w:rsidRDefault="00E934A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E934A5" w:rsidRPr="00D00DA8" w:rsidRDefault="00BD2C6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45 лет</w:t>
            </w:r>
          </w:p>
        </w:tc>
      </w:tr>
      <w:tr w:rsidR="00E934A5" w:rsidRPr="00D00DA8" w:rsidTr="009D4068">
        <w:tc>
          <w:tcPr>
            <w:tcW w:w="527" w:type="dxa"/>
          </w:tcPr>
          <w:p w:rsidR="00E934A5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8" w:type="dxa"/>
          </w:tcPr>
          <w:p w:rsidR="00E934A5" w:rsidRPr="00D00DA8" w:rsidRDefault="00422D8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Наранов Ю.А.</w:t>
            </w:r>
          </w:p>
        </w:tc>
        <w:tc>
          <w:tcPr>
            <w:tcW w:w="2825" w:type="dxa"/>
          </w:tcPr>
          <w:p w:rsidR="00E934A5" w:rsidRPr="00D00DA8" w:rsidRDefault="00E934A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46" w:type="dxa"/>
          </w:tcPr>
          <w:p w:rsidR="00E934A5" w:rsidRPr="00D00DA8" w:rsidRDefault="00E934A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E934A5" w:rsidRPr="00D00DA8" w:rsidRDefault="00B306E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28 лет</w:t>
            </w:r>
          </w:p>
        </w:tc>
      </w:tr>
      <w:tr w:rsidR="00E365BD" w:rsidRPr="00D00DA8" w:rsidTr="009D4068">
        <w:tc>
          <w:tcPr>
            <w:tcW w:w="527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Кондратова Т.В.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41 год</w:t>
            </w:r>
          </w:p>
        </w:tc>
      </w:tr>
      <w:tr w:rsidR="00E365BD" w:rsidRPr="00D00DA8" w:rsidTr="009D4068">
        <w:tc>
          <w:tcPr>
            <w:tcW w:w="527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Тетерина М.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совместительству</w:t>
            </w:r>
          </w:p>
        </w:tc>
        <w:tc>
          <w:tcPr>
            <w:tcW w:w="1841" w:type="dxa"/>
          </w:tcPr>
          <w:p w:rsidR="00E365BD" w:rsidRPr="00D00DA8" w:rsidRDefault="00BD2C6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33 года</w:t>
            </w:r>
          </w:p>
        </w:tc>
      </w:tr>
      <w:tr w:rsidR="00E365BD" w:rsidRPr="00D00DA8" w:rsidTr="009D4068">
        <w:tc>
          <w:tcPr>
            <w:tcW w:w="527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Яптунэ Н.К.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совместительству</w:t>
            </w:r>
          </w:p>
        </w:tc>
        <w:tc>
          <w:tcPr>
            <w:tcW w:w="1841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57 лет</w:t>
            </w:r>
          </w:p>
        </w:tc>
      </w:tr>
      <w:tr w:rsidR="00E365BD" w:rsidRPr="00D00DA8" w:rsidTr="009D4068">
        <w:tc>
          <w:tcPr>
            <w:tcW w:w="527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Яр Б.О.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помещений,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гардеробщик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E365BD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31 год</w:t>
            </w:r>
          </w:p>
        </w:tc>
      </w:tr>
      <w:tr w:rsidR="00E365BD" w:rsidRPr="00D00DA8" w:rsidTr="009D4068">
        <w:tc>
          <w:tcPr>
            <w:tcW w:w="527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Попов И.Ф.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рабочий по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комплексному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обслуживанию и ремонту здания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841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 лет</w:t>
            </w:r>
          </w:p>
        </w:tc>
      </w:tr>
      <w:tr w:rsidR="00E365BD" w:rsidRPr="00D00DA8" w:rsidTr="009D4068">
        <w:trPr>
          <w:trHeight w:val="99"/>
        </w:trPr>
        <w:tc>
          <w:tcPr>
            <w:tcW w:w="527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Бальцер А.И.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делопроизводитель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совместительству</w:t>
            </w:r>
          </w:p>
        </w:tc>
        <w:tc>
          <w:tcPr>
            <w:tcW w:w="1841" w:type="dxa"/>
          </w:tcPr>
          <w:p w:rsidR="00E365BD" w:rsidRPr="00D00DA8" w:rsidRDefault="009D4068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29 лет</w:t>
            </w:r>
          </w:p>
        </w:tc>
      </w:tr>
      <w:tr w:rsidR="00E365BD" w:rsidRPr="00D00DA8" w:rsidTr="009D4068">
        <w:tc>
          <w:tcPr>
            <w:tcW w:w="527" w:type="dxa"/>
          </w:tcPr>
          <w:p w:rsidR="00E365BD" w:rsidRPr="00D00DA8" w:rsidRDefault="00704AD0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55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Грязева Е.В.</w:t>
            </w:r>
          </w:p>
        </w:tc>
        <w:tc>
          <w:tcPr>
            <w:tcW w:w="2825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делопроизводитель</w:t>
            </w:r>
          </w:p>
        </w:tc>
        <w:tc>
          <w:tcPr>
            <w:tcW w:w="2246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совместительству</w:t>
            </w:r>
          </w:p>
        </w:tc>
        <w:tc>
          <w:tcPr>
            <w:tcW w:w="1841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46 лет </w:t>
            </w:r>
          </w:p>
        </w:tc>
      </w:tr>
    </w:tbl>
    <w:p w:rsidR="0065520F" w:rsidRPr="00D00DA8" w:rsidRDefault="0065520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34A5" w:rsidRPr="00D00DA8" w:rsidRDefault="00E934A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На дату проведения самообследования в </w:t>
      </w:r>
      <w:r w:rsidR="00DF6D81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  </w:t>
      </w:r>
      <w:r w:rsidRPr="00D00DA8">
        <w:rPr>
          <w:rFonts w:ascii="Times New Roman" w:hAnsi="Times New Roman" w:cs="Times New Roman"/>
          <w:sz w:val="24"/>
          <w:szCs w:val="24"/>
        </w:rPr>
        <w:t>всего</w:t>
      </w:r>
      <w:r w:rsidR="009D4068" w:rsidRPr="00D00DA8">
        <w:rPr>
          <w:rFonts w:ascii="Times New Roman" w:hAnsi="Times New Roman" w:cs="Times New Roman"/>
          <w:sz w:val="24"/>
          <w:szCs w:val="24"/>
        </w:rPr>
        <w:t xml:space="preserve"> 11</w:t>
      </w:r>
      <w:r w:rsidR="00E146DB" w:rsidRPr="00D00DA8">
        <w:rPr>
          <w:rFonts w:ascii="Times New Roman" w:hAnsi="Times New Roman" w:cs="Times New Roman"/>
          <w:sz w:val="24"/>
          <w:szCs w:val="24"/>
        </w:rPr>
        <w:t xml:space="preserve"> работников </w:t>
      </w:r>
      <w:r w:rsidRPr="00D00DA8">
        <w:rPr>
          <w:rFonts w:ascii="Times New Roman" w:hAnsi="Times New Roman" w:cs="Times New Roman"/>
          <w:sz w:val="24"/>
          <w:szCs w:val="24"/>
        </w:rPr>
        <w:t xml:space="preserve"> (основных - </w:t>
      </w:r>
      <w:r w:rsidR="009D4068" w:rsidRPr="00D00DA8">
        <w:rPr>
          <w:rFonts w:ascii="Times New Roman" w:hAnsi="Times New Roman" w:cs="Times New Roman"/>
          <w:sz w:val="24"/>
          <w:szCs w:val="24"/>
        </w:rPr>
        <w:t>7</w:t>
      </w:r>
      <w:r w:rsidRPr="00D00DA8">
        <w:rPr>
          <w:rFonts w:ascii="Times New Roman" w:hAnsi="Times New Roman" w:cs="Times New Roman"/>
          <w:sz w:val="24"/>
          <w:szCs w:val="24"/>
        </w:rPr>
        <w:t xml:space="preserve"> , внешних совместителей </w:t>
      </w:r>
      <w:r w:rsidR="00E146DB" w:rsidRPr="00D00DA8">
        <w:rPr>
          <w:rFonts w:ascii="Times New Roman" w:hAnsi="Times New Roman" w:cs="Times New Roman"/>
          <w:sz w:val="24"/>
          <w:szCs w:val="24"/>
        </w:rPr>
        <w:t>–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E146DB" w:rsidRPr="00D00DA8">
        <w:rPr>
          <w:rFonts w:ascii="Times New Roman" w:hAnsi="Times New Roman" w:cs="Times New Roman"/>
          <w:sz w:val="24"/>
          <w:szCs w:val="24"/>
        </w:rPr>
        <w:t>4</w:t>
      </w:r>
      <w:r w:rsidRPr="00D00DA8">
        <w:rPr>
          <w:rFonts w:ascii="Times New Roman" w:hAnsi="Times New Roman" w:cs="Times New Roman"/>
          <w:sz w:val="24"/>
          <w:szCs w:val="24"/>
        </w:rPr>
        <w:t xml:space="preserve">) из них: директор - 1,преподавателей - </w:t>
      </w:r>
      <w:r w:rsidR="009D1F13" w:rsidRPr="00D00DA8">
        <w:rPr>
          <w:rFonts w:ascii="Times New Roman" w:hAnsi="Times New Roman" w:cs="Times New Roman"/>
          <w:sz w:val="24"/>
          <w:szCs w:val="24"/>
        </w:rPr>
        <w:t>6</w:t>
      </w:r>
      <w:r w:rsidRPr="00D00DA8">
        <w:rPr>
          <w:rFonts w:ascii="Times New Roman" w:hAnsi="Times New Roman" w:cs="Times New Roman"/>
          <w:sz w:val="24"/>
          <w:szCs w:val="24"/>
        </w:rPr>
        <w:t xml:space="preserve"> (в т.ч. внешний совместитель </w:t>
      </w:r>
      <w:r w:rsidR="00E146DB" w:rsidRPr="00D00DA8">
        <w:rPr>
          <w:rFonts w:ascii="Times New Roman" w:hAnsi="Times New Roman" w:cs="Times New Roman"/>
          <w:sz w:val="24"/>
          <w:szCs w:val="24"/>
        </w:rPr>
        <w:t>- 2</w:t>
      </w:r>
      <w:r w:rsidRPr="00D00DA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934A5" w:rsidRPr="00D00DA8" w:rsidRDefault="00E146D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E934A5" w:rsidRPr="00D00DA8">
        <w:rPr>
          <w:rFonts w:ascii="Times New Roman" w:hAnsi="Times New Roman" w:cs="Times New Roman"/>
          <w:sz w:val="24"/>
          <w:szCs w:val="24"/>
        </w:rPr>
        <w:t>Средний возраст лиц, осуществляющих обучение (директор и преподаватели) –</w:t>
      </w:r>
      <w:r w:rsidR="00133681">
        <w:rPr>
          <w:rFonts w:ascii="Times New Roman" w:hAnsi="Times New Roman" w:cs="Times New Roman"/>
          <w:sz w:val="24"/>
          <w:szCs w:val="24"/>
        </w:rPr>
        <w:t xml:space="preserve"> </w:t>
      </w:r>
      <w:r w:rsidR="009D1F13" w:rsidRPr="00D00DA8">
        <w:rPr>
          <w:rFonts w:ascii="Times New Roman" w:hAnsi="Times New Roman" w:cs="Times New Roman"/>
          <w:sz w:val="24"/>
          <w:szCs w:val="24"/>
        </w:rPr>
        <w:t>38,8</w:t>
      </w:r>
      <w:r w:rsidR="00E934A5" w:rsidRPr="00D00DA8">
        <w:rPr>
          <w:rFonts w:ascii="Times New Roman" w:hAnsi="Times New Roman" w:cs="Times New Roman"/>
          <w:sz w:val="24"/>
          <w:szCs w:val="24"/>
        </w:rPr>
        <w:t xml:space="preserve"> лет. Средний возраст всех работников – </w:t>
      </w:r>
      <w:r w:rsidR="002B5FE1" w:rsidRPr="00D00DA8">
        <w:rPr>
          <w:rFonts w:ascii="Times New Roman" w:hAnsi="Times New Roman" w:cs="Times New Roman"/>
          <w:sz w:val="24"/>
          <w:szCs w:val="24"/>
        </w:rPr>
        <w:t>36,1год</w:t>
      </w:r>
      <w:r w:rsidR="00E934A5" w:rsidRPr="00D00DA8">
        <w:rPr>
          <w:rFonts w:ascii="Times New Roman" w:hAnsi="Times New Roman" w:cs="Times New Roman"/>
          <w:sz w:val="24"/>
          <w:szCs w:val="24"/>
        </w:rPr>
        <w:t>.</w:t>
      </w:r>
    </w:p>
    <w:p w:rsidR="00E934A5" w:rsidRPr="00D00DA8" w:rsidRDefault="00E146D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E934A5" w:rsidRPr="00D00DA8">
        <w:rPr>
          <w:rFonts w:ascii="Times New Roman" w:hAnsi="Times New Roman" w:cs="Times New Roman"/>
          <w:sz w:val="24"/>
          <w:szCs w:val="24"/>
        </w:rPr>
        <w:t xml:space="preserve">Проведённый анализ качества кадрового обеспечения </w:t>
      </w:r>
      <w:r w:rsidR="00DF6D81" w:rsidRPr="00D00DA8">
        <w:rPr>
          <w:rFonts w:ascii="Times New Roman" w:hAnsi="Times New Roman" w:cs="Times New Roman"/>
          <w:color w:val="000000"/>
          <w:sz w:val="24"/>
          <w:szCs w:val="24"/>
        </w:rPr>
        <w:t>МКУ ДО ДШИ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E934A5" w:rsidRPr="00D00DA8">
        <w:rPr>
          <w:rFonts w:ascii="Times New Roman" w:hAnsi="Times New Roman" w:cs="Times New Roman"/>
          <w:sz w:val="24"/>
          <w:szCs w:val="24"/>
        </w:rPr>
        <w:t xml:space="preserve">за последние </w:t>
      </w:r>
      <w:r w:rsidR="002B5FE1" w:rsidRPr="00D00DA8">
        <w:rPr>
          <w:rFonts w:ascii="Times New Roman" w:hAnsi="Times New Roman" w:cs="Times New Roman"/>
          <w:sz w:val="24"/>
          <w:szCs w:val="24"/>
        </w:rPr>
        <w:t>год</w:t>
      </w:r>
      <w:r w:rsidR="00E934A5" w:rsidRPr="00D00DA8">
        <w:rPr>
          <w:rFonts w:ascii="Times New Roman" w:hAnsi="Times New Roman" w:cs="Times New Roman"/>
          <w:sz w:val="24"/>
          <w:szCs w:val="24"/>
        </w:rPr>
        <w:t xml:space="preserve"> позволил выделить позитивные изменения и вскрыть некоторые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E934A5" w:rsidRPr="00D00DA8">
        <w:rPr>
          <w:rFonts w:ascii="Times New Roman" w:hAnsi="Times New Roman" w:cs="Times New Roman"/>
          <w:sz w:val="24"/>
          <w:szCs w:val="24"/>
        </w:rPr>
        <w:t>проблемы, которые заключаются в следующем:</w:t>
      </w:r>
    </w:p>
    <w:p w:rsidR="00E934A5" w:rsidRPr="00D00DA8" w:rsidRDefault="00E934A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- </w:t>
      </w:r>
      <w:r w:rsidR="007C721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количественный состав лиц, осуществляющих обучение, в течение </w:t>
      </w:r>
      <w:r w:rsidR="002B5FE1" w:rsidRPr="00D00DA8">
        <w:rPr>
          <w:rFonts w:ascii="Times New Roman" w:hAnsi="Times New Roman" w:cs="Times New Roman"/>
          <w:sz w:val="24"/>
          <w:szCs w:val="24"/>
        </w:rPr>
        <w:t>года стал стабильным,  2 преподавателя</w:t>
      </w:r>
      <w:r w:rsidRPr="00D00DA8">
        <w:rPr>
          <w:rFonts w:ascii="Times New Roman" w:hAnsi="Times New Roman" w:cs="Times New Roman"/>
          <w:sz w:val="24"/>
          <w:szCs w:val="24"/>
        </w:rPr>
        <w:t>, работавший по</w:t>
      </w:r>
      <w:r w:rsidR="002B5FE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совместительству, </w:t>
      </w:r>
      <w:r w:rsidR="002B5FE1" w:rsidRPr="00D00DA8">
        <w:rPr>
          <w:rFonts w:ascii="Times New Roman" w:hAnsi="Times New Roman" w:cs="Times New Roman"/>
          <w:sz w:val="24"/>
          <w:szCs w:val="24"/>
        </w:rPr>
        <w:t>работают не первый год.</w:t>
      </w:r>
    </w:p>
    <w:p w:rsidR="00E934A5" w:rsidRPr="00D00DA8" w:rsidRDefault="00E934A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</w:t>
      </w:r>
      <w:r w:rsidR="007C721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2B5FE1" w:rsidRPr="00D00DA8">
        <w:rPr>
          <w:rFonts w:ascii="Times New Roman" w:hAnsi="Times New Roman" w:cs="Times New Roman"/>
          <w:sz w:val="24"/>
          <w:szCs w:val="24"/>
        </w:rPr>
        <w:t xml:space="preserve">все  педагогические работники имеют </w:t>
      </w:r>
      <w:r w:rsidRPr="00D00DA8">
        <w:rPr>
          <w:rFonts w:ascii="Times New Roman" w:hAnsi="Times New Roman" w:cs="Times New Roman"/>
          <w:sz w:val="24"/>
          <w:szCs w:val="24"/>
        </w:rPr>
        <w:t xml:space="preserve"> образование</w:t>
      </w:r>
      <w:r w:rsidR="002B5FE1" w:rsidRPr="00D00DA8">
        <w:rPr>
          <w:rFonts w:ascii="Times New Roman" w:hAnsi="Times New Roman" w:cs="Times New Roman"/>
          <w:sz w:val="24"/>
          <w:szCs w:val="24"/>
        </w:rPr>
        <w:t xml:space="preserve"> (высшее и средне профессиональное)</w:t>
      </w:r>
      <w:r w:rsidRPr="00D00DA8">
        <w:rPr>
          <w:rFonts w:ascii="Times New Roman" w:hAnsi="Times New Roman" w:cs="Times New Roman"/>
          <w:sz w:val="24"/>
          <w:szCs w:val="24"/>
        </w:rPr>
        <w:t>;</w:t>
      </w:r>
    </w:p>
    <w:p w:rsidR="00E934A5" w:rsidRPr="00D00DA8" w:rsidRDefault="00E934A5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</w:t>
      </w:r>
      <w:r w:rsidR="007C721E">
        <w:rPr>
          <w:rFonts w:ascii="Times New Roman" w:hAnsi="Times New Roman" w:cs="Times New Roman"/>
          <w:sz w:val="24"/>
          <w:szCs w:val="24"/>
        </w:rPr>
        <w:t xml:space="preserve"> </w:t>
      </w:r>
      <w:r w:rsidR="002B5FE1" w:rsidRPr="00D00DA8">
        <w:rPr>
          <w:rFonts w:ascii="Times New Roman" w:hAnsi="Times New Roman" w:cs="Times New Roman"/>
          <w:sz w:val="24"/>
          <w:szCs w:val="24"/>
        </w:rPr>
        <w:t>за последний год</w:t>
      </w:r>
      <w:r w:rsidRPr="00D00DA8">
        <w:rPr>
          <w:rFonts w:ascii="Times New Roman" w:hAnsi="Times New Roman" w:cs="Times New Roman"/>
          <w:sz w:val="24"/>
          <w:szCs w:val="24"/>
        </w:rPr>
        <w:t xml:space="preserve"> наблюдается некоторое по</w:t>
      </w:r>
      <w:r w:rsidR="00F6366A">
        <w:rPr>
          <w:rFonts w:ascii="Times New Roman" w:hAnsi="Times New Roman" w:cs="Times New Roman"/>
          <w:sz w:val="24"/>
          <w:szCs w:val="24"/>
        </w:rPr>
        <w:t>ниж</w:t>
      </w:r>
      <w:r w:rsidRPr="00D00DA8">
        <w:rPr>
          <w:rFonts w:ascii="Times New Roman" w:hAnsi="Times New Roman" w:cs="Times New Roman"/>
          <w:sz w:val="24"/>
          <w:szCs w:val="24"/>
        </w:rPr>
        <w:t>ение среднего возраста</w:t>
      </w:r>
      <w:r w:rsidR="004B59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педколлектива в связи </w:t>
      </w:r>
      <w:r w:rsidR="002B5FE1" w:rsidRPr="00D00DA8">
        <w:rPr>
          <w:rFonts w:ascii="Times New Roman" w:hAnsi="Times New Roman" w:cs="Times New Roman"/>
          <w:sz w:val="24"/>
          <w:szCs w:val="24"/>
        </w:rPr>
        <w:t xml:space="preserve">с приездом  в образовательную  организацию </w:t>
      </w:r>
      <w:r w:rsidRPr="00D00DA8">
        <w:rPr>
          <w:rFonts w:ascii="Times New Roman" w:hAnsi="Times New Roman" w:cs="Times New Roman"/>
          <w:sz w:val="24"/>
          <w:szCs w:val="24"/>
        </w:rPr>
        <w:t xml:space="preserve"> молодых кадров.</w:t>
      </w:r>
    </w:p>
    <w:p w:rsidR="00E934A5" w:rsidRPr="00D00DA8" w:rsidRDefault="00E146D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934A5" w:rsidRPr="00D00DA8" w:rsidRDefault="00E934A5" w:rsidP="00D00DA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A0CB1" w:rsidRPr="00D00DA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>.3. Сведения о педагогических и руководящих работниках по состоянию</w:t>
      </w:r>
    </w:p>
    <w:p w:rsidR="00E365BD" w:rsidRPr="00D00DA8" w:rsidRDefault="00704AD0" w:rsidP="00D00DA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на 01</w:t>
      </w:r>
      <w:r w:rsidR="00E934A5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сентября </w:t>
      </w:r>
      <w:r w:rsidR="00E934A5" w:rsidRPr="00D00DA8">
        <w:rPr>
          <w:rFonts w:ascii="Times New Roman" w:hAnsi="Times New Roman" w:cs="Times New Roman"/>
          <w:b/>
          <w:bCs/>
          <w:sz w:val="24"/>
          <w:szCs w:val="24"/>
        </w:rPr>
        <w:t>2018 года</w:t>
      </w:r>
    </w:p>
    <w:tbl>
      <w:tblPr>
        <w:tblStyle w:val="a5"/>
        <w:tblW w:w="10173" w:type="dxa"/>
        <w:tblLayout w:type="fixed"/>
        <w:tblLook w:val="04A0"/>
      </w:tblPr>
      <w:tblGrid>
        <w:gridCol w:w="392"/>
        <w:gridCol w:w="2268"/>
        <w:gridCol w:w="871"/>
        <w:gridCol w:w="1262"/>
        <w:gridCol w:w="817"/>
        <w:gridCol w:w="817"/>
        <w:gridCol w:w="1336"/>
        <w:gridCol w:w="1210"/>
        <w:gridCol w:w="1200"/>
      </w:tblGrid>
      <w:tr w:rsidR="00E934A5" w:rsidRPr="00D00DA8" w:rsidTr="000C3AFC">
        <w:trPr>
          <w:cantSplit/>
          <w:trHeight w:val="2966"/>
        </w:trPr>
        <w:tc>
          <w:tcPr>
            <w:tcW w:w="392" w:type="dxa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extDirection w:val="btLr"/>
          </w:tcPr>
          <w:p w:rsidR="00E934A5" w:rsidRPr="00D00DA8" w:rsidRDefault="00E934A5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71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педагогической 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E934A5" w:rsidRPr="00D00DA8" w:rsidRDefault="00E934A5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2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Дата начала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в данной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  <w:p w:rsidR="00E934A5" w:rsidRPr="00D00DA8" w:rsidRDefault="00E934A5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7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Квалификационная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E934A5" w:rsidRPr="00D00DA8" w:rsidRDefault="00E934A5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Образование,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наименование и дата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0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Квалификация и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специальность по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диплому</w:t>
            </w:r>
          </w:p>
          <w:p w:rsidR="00E934A5" w:rsidRPr="00D00DA8" w:rsidRDefault="00E934A5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0" w:type="dxa"/>
            <w:textDirection w:val="btLr"/>
          </w:tcPr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Направление,</w:t>
            </w:r>
          </w:p>
          <w:p w:rsidR="00E934A5" w:rsidRPr="00D00DA8" w:rsidRDefault="00E934A5" w:rsidP="00D00DA8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преподаваемые</w:t>
            </w:r>
          </w:p>
          <w:p w:rsidR="00E934A5" w:rsidRPr="00D00DA8" w:rsidRDefault="004B5E51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, </w:t>
            </w:r>
            <w:r w:rsidR="00E934A5" w:rsidRPr="00D00DA8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  <w:p w:rsidR="00E934A5" w:rsidRPr="00D00DA8" w:rsidRDefault="00E934A5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46DB" w:rsidRPr="00D00DA8" w:rsidTr="000C3AFC">
        <w:trPr>
          <w:cantSplit/>
          <w:trHeight w:val="2350"/>
        </w:trPr>
        <w:tc>
          <w:tcPr>
            <w:tcW w:w="392" w:type="dxa"/>
          </w:tcPr>
          <w:p w:rsidR="00E146DB" w:rsidRPr="00D00DA8" w:rsidRDefault="00E146DB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E146DB" w:rsidRPr="00D00DA8" w:rsidRDefault="00E146D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Ильина О.А.</w:t>
            </w:r>
          </w:p>
        </w:tc>
        <w:tc>
          <w:tcPr>
            <w:tcW w:w="871" w:type="dxa"/>
          </w:tcPr>
          <w:p w:rsidR="00E146DB" w:rsidRPr="00D00DA8" w:rsidRDefault="008A0CB1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 года</w:t>
            </w:r>
          </w:p>
        </w:tc>
        <w:tc>
          <w:tcPr>
            <w:tcW w:w="1262" w:type="dxa"/>
          </w:tcPr>
          <w:p w:rsidR="0058644C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12.09.</w:t>
            </w:r>
          </w:p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817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ИЗО</w:t>
            </w:r>
          </w:p>
        </w:tc>
        <w:tc>
          <w:tcPr>
            <w:tcW w:w="817" w:type="dxa"/>
          </w:tcPr>
          <w:p w:rsidR="00E146DB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E146DB" w:rsidRPr="00D00DA8" w:rsidRDefault="00704AD0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E365BD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ысшее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, 2010</w:t>
            </w:r>
          </w:p>
          <w:p w:rsidR="00704AD0" w:rsidRPr="00D00DA8" w:rsidRDefault="00704AD0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0" w:type="dxa"/>
            <w:textDirection w:val="btLr"/>
          </w:tcPr>
          <w:p w:rsidR="00E146DB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200" w:type="dxa"/>
            <w:textDirection w:val="btLr"/>
          </w:tcPr>
          <w:p w:rsidR="00E146DB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Изобразительное искусство</w:t>
            </w:r>
          </w:p>
        </w:tc>
      </w:tr>
      <w:tr w:rsidR="00E146DB" w:rsidRPr="00D00DA8" w:rsidTr="000C3AFC">
        <w:trPr>
          <w:cantSplit/>
          <w:trHeight w:val="2257"/>
        </w:trPr>
        <w:tc>
          <w:tcPr>
            <w:tcW w:w="392" w:type="dxa"/>
          </w:tcPr>
          <w:p w:rsidR="00E146DB" w:rsidRPr="00D00DA8" w:rsidRDefault="00E146DB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146DB" w:rsidRPr="00D00DA8" w:rsidRDefault="00E146D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Нурмухаметова М.Р.</w:t>
            </w:r>
          </w:p>
        </w:tc>
        <w:tc>
          <w:tcPr>
            <w:tcW w:w="871" w:type="dxa"/>
          </w:tcPr>
          <w:p w:rsidR="00E146DB" w:rsidRPr="00D00DA8" w:rsidRDefault="008A0CB1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 года</w:t>
            </w:r>
          </w:p>
        </w:tc>
        <w:tc>
          <w:tcPr>
            <w:tcW w:w="1262" w:type="dxa"/>
          </w:tcPr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20.09.</w:t>
            </w:r>
          </w:p>
          <w:p w:rsidR="0058644C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817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фортепиано</w:t>
            </w:r>
          </w:p>
        </w:tc>
        <w:tc>
          <w:tcPr>
            <w:tcW w:w="817" w:type="dxa"/>
          </w:tcPr>
          <w:p w:rsidR="00E146DB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E146DB" w:rsidRPr="00D00DA8" w:rsidRDefault="009D4068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Средне </w:t>
            </w:r>
            <w:r w:rsidR="00F6366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профессиональное, 1999</w:t>
            </w:r>
          </w:p>
        </w:tc>
        <w:tc>
          <w:tcPr>
            <w:tcW w:w="1210" w:type="dxa"/>
            <w:textDirection w:val="btLr"/>
          </w:tcPr>
          <w:p w:rsidR="00E146DB" w:rsidRPr="00D00DA8" w:rsidRDefault="00E83EBE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музыки, музыкальный руководитель</w:t>
            </w:r>
          </w:p>
        </w:tc>
        <w:tc>
          <w:tcPr>
            <w:tcW w:w="1200" w:type="dxa"/>
            <w:textDirection w:val="btLr"/>
          </w:tcPr>
          <w:p w:rsidR="00E146DB" w:rsidRPr="00D00DA8" w:rsidRDefault="00E83EBE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Музыкальное  образование </w:t>
            </w:r>
          </w:p>
        </w:tc>
      </w:tr>
      <w:tr w:rsidR="00E146DB" w:rsidRPr="00D00DA8" w:rsidTr="000C3AFC">
        <w:trPr>
          <w:cantSplit/>
          <w:trHeight w:val="2813"/>
        </w:trPr>
        <w:tc>
          <w:tcPr>
            <w:tcW w:w="392" w:type="dxa"/>
          </w:tcPr>
          <w:p w:rsidR="00E146DB" w:rsidRPr="00D00DA8" w:rsidRDefault="00E146DB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146DB" w:rsidRPr="00D00DA8" w:rsidRDefault="00E146D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Портнова А.В.</w:t>
            </w:r>
          </w:p>
        </w:tc>
        <w:tc>
          <w:tcPr>
            <w:tcW w:w="871" w:type="dxa"/>
          </w:tcPr>
          <w:p w:rsidR="00E146DB" w:rsidRPr="00D00DA8" w:rsidRDefault="008A0CB1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3 года</w:t>
            </w:r>
          </w:p>
        </w:tc>
        <w:tc>
          <w:tcPr>
            <w:tcW w:w="1262" w:type="dxa"/>
          </w:tcPr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14.11.</w:t>
            </w:r>
          </w:p>
          <w:p w:rsidR="0058644C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817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Преподаватель народного хора </w:t>
            </w:r>
          </w:p>
        </w:tc>
        <w:tc>
          <w:tcPr>
            <w:tcW w:w="817" w:type="dxa"/>
          </w:tcPr>
          <w:p w:rsidR="00E146DB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E146DB" w:rsidRPr="00D00DA8" w:rsidRDefault="00BD2C6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Средне-специальное,  1993</w:t>
            </w:r>
          </w:p>
        </w:tc>
        <w:tc>
          <w:tcPr>
            <w:tcW w:w="1210" w:type="dxa"/>
            <w:textDirection w:val="btLr"/>
          </w:tcPr>
          <w:p w:rsidR="00E146DB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Клубный работник, руководитель народного хора</w:t>
            </w:r>
          </w:p>
        </w:tc>
        <w:tc>
          <w:tcPr>
            <w:tcW w:w="1200" w:type="dxa"/>
            <w:textDirection w:val="btLr"/>
          </w:tcPr>
          <w:p w:rsidR="00E146DB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Культпросветительная  работа</w:t>
            </w:r>
          </w:p>
        </w:tc>
      </w:tr>
      <w:tr w:rsidR="00E146DB" w:rsidRPr="00D00DA8" w:rsidTr="000C3AFC">
        <w:trPr>
          <w:cantSplit/>
          <w:trHeight w:val="3270"/>
        </w:trPr>
        <w:tc>
          <w:tcPr>
            <w:tcW w:w="392" w:type="dxa"/>
          </w:tcPr>
          <w:p w:rsidR="00E146DB" w:rsidRPr="00D00DA8" w:rsidRDefault="00E146DB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146DB" w:rsidRPr="00D00DA8" w:rsidRDefault="00E146D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Наранов Ю.А.</w:t>
            </w:r>
          </w:p>
        </w:tc>
        <w:tc>
          <w:tcPr>
            <w:tcW w:w="871" w:type="dxa"/>
          </w:tcPr>
          <w:p w:rsidR="00E146DB" w:rsidRPr="00D00DA8" w:rsidRDefault="008A0CB1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262" w:type="dxa"/>
          </w:tcPr>
          <w:p w:rsidR="0058644C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03.08.</w:t>
            </w:r>
          </w:p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817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хореографии</w:t>
            </w:r>
          </w:p>
        </w:tc>
        <w:tc>
          <w:tcPr>
            <w:tcW w:w="817" w:type="dxa"/>
          </w:tcPr>
          <w:p w:rsidR="00E146DB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E146DB" w:rsidRPr="00D00DA8" w:rsidRDefault="009D4068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Средне </w:t>
            </w:r>
            <w:r w:rsidR="00F6366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профессиональное, 2015</w:t>
            </w:r>
          </w:p>
        </w:tc>
        <w:tc>
          <w:tcPr>
            <w:tcW w:w="1210" w:type="dxa"/>
            <w:textDirection w:val="btLr"/>
          </w:tcPr>
          <w:p w:rsidR="00E146DB" w:rsidRPr="00D00DA8" w:rsidRDefault="00E83EBE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</w:t>
            </w:r>
            <w:r w:rsidR="000C3AFC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юбительского</w:t>
            </w:r>
            <w:r w:rsidR="000C3AFC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творческого коллектика</w:t>
            </w:r>
            <w:r w:rsidR="000C3AFC"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, преподаватель</w:t>
            </w:r>
          </w:p>
        </w:tc>
        <w:tc>
          <w:tcPr>
            <w:tcW w:w="1200" w:type="dxa"/>
            <w:textDirection w:val="btLr"/>
          </w:tcPr>
          <w:p w:rsidR="00E146DB" w:rsidRPr="00D00DA8" w:rsidRDefault="00E83EBE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Народное художественное творчество(хореографическое творчество)</w:t>
            </w:r>
          </w:p>
        </w:tc>
      </w:tr>
      <w:tr w:rsidR="00E365BD" w:rsidRPr="00D00DA8" w:rsidTr="000C3AFC">
        <w:trPr>
          <w:cantSplit/>
          <w:trHeight w:val="2673"/>
        </w:trPr>
        <w:tc>
          <w:tcPr>
            <w:tcW w:w="392" w:type="dxa"/>
          </w:tcPr>
          <w:p w:rsidR="00E365BD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365BD" w:rsidRPr="00D00DA8" w:rsidRDefault="00E365B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Кондратова Т.В.</w:t>
            </w:r>
          </w:p>
        </w:tc>
        <w:tc>
          <w:tcPr>
            <w:tcW w:w="871" w:type="dxa"/>
          </w:tcPr>
          <w:p w:rsidR="00E365BD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22 года</w:t>
            </w:r>
          </w:p>
        </w:tc>
        <w:tc>
          <w:tcPr>
            <w:tcW w:w="1262" w:type="dxa"/>
          </w:tcPr>
          <w:p w:rsidR="0058644C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01.09.</w:t>
            </w:r>
          </w:p>
          <w:p w:rsidR="00E365BD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1996 </w:t>
            </w:r>
          </w:p>
        </w:tc>
        <w:tc>
          <w:tcPr>
            <w:tcW w:w="817" w:type="dxa"/>
            <w:textDirection w:val="btLr"/>
          </w:tcPr>
          <w:p w:rsidR="00E365BD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ДПИ</w:t>
            </w:r>
          </w:p>
        </w:tc>
        <w:tc>
          <w:tcPr>
            <w:tcW w:w="817" w:type="dxa"/>
          </w:tcPr>
          <w:p w:rsidR="00E365BD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E365BD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Профессионально-техническое училище 1996</w:t>
            </w:r>
          </w:p>
        </w:tc>
        <w:tc>
          <w:tcPr>
            <w:tcW w:w="1210" w:type="dxa"/>
            <w:textDirection w:val="btLr"/>
          </w:tcPr>
          <w:p w:rsidR="00E365BD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Художник росписи по дереву</w:t>
            </w:r>
          </w:p>
        </w:tc>
        <w:tc>
          <w:tcPr>
            <w:tcW w:w="1200" w:type="dxa"/>
            <w:textDirection w:val="btLr"/>
          </w:tcPr>
          <w:p w:rsidR="00E365BD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Художник росписи по дереву</w:t>
            </w:r>
          </w:p>
        </w:tc>
      </w:tr>
      <w:tr w:rsidR="00E146DB" w:rsidRPr="00D00DA8" w:rsidTr="000C3AFC">
        <w:trPr>
          <w:cantSplit/>
          <w:trHeight w:val="2681"/>
        </w:trPr>
        <w:tc>
          <w:tcPr>
            <w:tcW w:w="392" w:type="dxa"/>
          </w:tcPr>
          <w:p w:rsidR="00E146DB" w:rsidRPr="00D00DA8" w:rsidRDefault="00E146DB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E146DB" w:rsidRPr="00D00DA8" w:rsidRDefault="00E146D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Тетерина М.</w:t>
            </w:r>
          </w:p>
        </w:tc>
        <w:tc>
          <w:tcPr>
            <w:tcW w:w="871" w:type="dxa"/>
          </w:tcPr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262" w:type="dxa"/>
          </w:tcPr>
          <w:p w:rsidR="0058644C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24.08.</w:t>
            </w:r>
          </w:p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817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ДПИ</w:t>
            </w:r>
          </w:p>
        </w:tc>
        <w:tc>
          <w:tcPr>
            <w:tcW w:w="817" w:type="dxa"/>
          </w:tcPr>
          <w:p w:rsidR="00E146DB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BD2C6D" w:rsidRPr="00D00DA8" w:rsidRDefault="00BD2C6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Средне профессиональное,</w:t>
            </w:r>
          </w:p>
          <w:p w:rsidR="00E146DB" w:rsidRPr="00D00DA8" w:rsidRDefault="00BD2C6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1210" w:type="dxa"/>
            <w:textDirection w:val="btLr"/>
          </w:tcPr>
          <w:p w:rsidR="00E146DB" w:rsidRPr="00D00DA8" w:rsidRDefault="00A17EC4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Художник росписи</w:t>
            </w:r>
          </w:p>
        </w:tc>
        <w:tc>
          <w:tcPr>
            <w:tcW w:w="1200" w:type="dxa"/>
            <w:textDirection w:val="btLr"/>
          </w:tcPr>
          <w:p w:rsidR="00E146DB" w:rsidRPr="00D00DA8" w:rsidRDefault="00E83EBE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Художник росписи по ткани</w:t>
            </w:r>
          </w:p>
        </w:tc>
      </w:tr>
      <w:tr w:rsidR="00E146DB" w:rsidRPr="00D00DA8" w:rsidTr="000C3AFC">
        <w:trPr>
          <w:cantSplit/>
          <w:trHeight w:val="2256"/>
        </w:trPr>
        <w:tc>
          <w:tcPr>
            <w:tcW w:w="392" w:type="dxa"/>
          </w:tcPr>
          <w:p w:rsidR="00E146DB" w:rsidRPr="00D00DA8" w:rsidRDefault="00E146DB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E146DB" w:rsidRPr="00D00DA8" w:rsidRDefault="00E146D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Яптунэ Н.К.</w:t>
            </w:r>
          </w:p>
        </w:tc>
        <w:tc>
          <w:tcPr>
            <w:tcW w:w="871" w:type="dxa"/>
          </w:tcPr>
          <w:p w:rsidR="00E146DB" w:rsidRPr="00D00DA8" w:rsidRDefault="0058644C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15 лет</w:t>
            </w:r>
          </w:p>
        </w:tc>
        <w:tc>
          <w:tcPr>
            <w:tcW w:w="1262" w:type="dxa"/>
          </w:tcPr>
          <w:p w:rsidR="00BD5628" w:rsidRPr="00D00DA8" w:rsidRDefault="00BD5628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16.09.</w:t>
            </w:r>
          </w:p>
          <w:p w:rsidR="00E146DB" w:rsidRPr="00D00DA8" w:rsidRDefault="00BD5628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817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Преподаватель ДПИ</w:t>
            </w:r>
          </w:p>
        </w:tc>
        <w:tc>
          <w:tcPr>
            <w:tcW w:w="817" w:type="dxa"/>
          </w:tcPr>
          <w:p w:rsidR="00E146DB" w:rsidRPr="00D00DA8" w:rsidRDefault="00E365BD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704AD0" w:rsidRPr="00D00DA8" w:rsidRDefault="00704AD0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Средне профессиональное,</w:t>
            </w:r>
          </w:p>
          <w:p w:rsidR="00E146DB" w:rsidRPr="00D00DA8" w:rsidRDefault="00704AD0" w:rsidP="00D00D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1985</w:t>
            </w:r>
          </w:p>
        </w:tc>
        <w:tc>
          <w:tcPr>
            <w:tcW w:w="1210" w:type="dxa"/>
            <w:textDirection w:val="btLr"/>
          </w:tcPr>
          <w:p w:rsidR="00E146DB" w:rsidRPr="00D00DA8" w:rsidRDefault="00BD5628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>Швея мотористка</w:t>
            </w:r>
          </w:p>
        </w:tc>
        <w:tc>
          <w:tcPr>
            <w:tcW w:w="1200" w:type="dxa"/>
            <w:textDirection w:val="btLr"/>
          </w:tcPr>
          <w:p w:rsidR="00E146DB" w:rsidRPr="00D00DA8" w:rsidRDefault="00E83EBE" w:rsidP="00D00DA8">
            <w:pPr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Швейное производство </w:t>
            </w:r>
          </w:p>
        </w:tc>
      </w:tr>
    </w:tbl>
    <w:p w:rsidR="008B5A2E" w:rsidRPr="00D00DA8" w:rsidRDefault="008B5A2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5E51" w:rsidRPr="00D00DA8" w:rsidRDefault="00F03B2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>.4 Сведения о наградах педагогических и руководящих работников</w:t>
      </w:r>
      <w:r w:rsidR="006248EC">
        <w:rPr>
          <w:rFonts w:ascii="Times New Roman" w:hAnsi="Times New Roman" w:cs="Times New Roman"/>
          <w:b/>
          <w:bCs/>
          <w:sz w:val="24"/>
          <w:szCs w:val="24"/>
        </w:rPr>
        <w:t xml:space="preserve"> в 2017-2018 гг</w:t>
      </w:r>
    </w:p>
    <w:p w:rsidR="00E934A5" w:rsidRPr="00D00DA8" w:rsidRDefault="00E365BD" w:rsidP="00D00DA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МКУ ДО </w:t>
      </w:r>
      <w:r w:rsidR="008B5A2E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ДШИ</w:t>
      </w:r>
      <w:r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704AD0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r w:rsidR="00E83EBE" w:rsidRPr="00D00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B5A2E" w:rsidRPr="00D00DA8">
        <w:rPr>
          <w:rFonts w:ascii="Times New Roman" w:hAnsi="Times New Roman" w:cs="Times New Roman"/>
          <w:b/>
          <w:color w:val="000000"/>
          <w:sz w:val="24"/>
          <w:szCs w:val="24"/>
        </w:rPr>
        <w:t>нет</w:t>
      </w:r>
    </w:p>
    <w:p w:rsidR="00E934A5" w:rsidRPr="00D00DA8" w:rsidRDefault="00F03B2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>.5. Сведения о прохождении обучения, курсов повышении квалификации, переподготовки</w:t>
      </w:r>
      <w:r w:rsidR="00E365BD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педагогических и руководящих работников </w:t>
      </w:r>
      <w:r w:rsidR="00E365BD" w:rsidRPr="00D00DA8">
        <w:rPr>
          <w:rFonts w:ascii="Times New Roman" w:hAnsi="Times New Roman" w:cs="Times New Roman"/>
          <w:b/>
          <w:bCs/>
          <w:sz w:val="24"/>
          <w:szCs w:val="24"/>
        </w:rPr>
        <w:t>в 2017-2018 г.</w:t>
      </w:r>
      <w:r w:rsidR="00704AD0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624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5A2E" w:rsidRPr="00D00DA8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E365BD" w:rsidRPr="00D00DA8" w:rsidRDefault="00E365BD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34A5" w:rsidRDefault="00F03B2E" w:rsidP="00624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>.6. Участие педагогических и руководящих работников</w:t>
      </w:r>
      <w:r w:rsidR="006248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в форумах, конференциях и семинарах </w:t>
      </w:r>
      <w:r w:rsidR="00E365BD" w:rsidRPr="00D00DA8">
        <w:rPr>
          <w:rFonts w:ascii="Times New Roman" w:hAnsi="Times New Roman" w:cs="Times New Roman"/>
          <w:b/>
          <w:bCs/>
          <w:sz w:val="24"/>
          <w:szCs w:val="24"/>
        </w:rPr>
        <w:t>в 2017-2018 г.</w:t>
      </w:r>
      <w:r w:rsidR="00704AD0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48EC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704AD0" w:rsidRPr="00D00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5A2E" w:rsidRPr="00D00DA8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6248EC" w:rsidRPr="00D00DA8" w:rsidRDefault="006248EC" w:rsidP="00624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Выводы и рекомендации:</w:t>
      </w:r>
    </w:p>
    <w:p w:rsidR="004B5E51" w:rsidRPr="00D00DA8" w:rsidRDefault="00BD7EB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B5A2E" w:rsidRPr="00D00DA8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сформирован </w:t>
      </w:r>
      <w:r w:rsidR="00E365BD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6248EC">
        <w:rPr>
          <w:rFonts w:ascii="Times New Roman" w:hAnsi="Times New Roman" w:cs="Times New Roman"/>
          <w:sz w:val="24"/>
          <w:szCs w:val="24"/>
        </w:rPr>
        <w:t xml:space="preserve">педагогический </w:t>
      </w:r>
      <w:r w:rsidR="004B5E51" w:rsidRPr="00D00DA8">
        <w:rPr>
          <w:rFonts w:ascii="Times New Roman" w:hAnsi="Times New Roman" w:cs="Times New Roman"/>
          <w:sz w:val="24"/>
          <w:szCs w:val="24"/>
        </w:rPr>
        <w:t>коллектив. Образовательная организация располагает достаточным кадровым потенциалом,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способным на высоком уровне решать задачи по обучению учащихся.</w:t>
      </w:r>
      <w:r w:rsidR="008B5A2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В целях повышения квалификации продолжать направлять специалистов 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преподавателей на курсы повышения квалификации, семинары, мастер-классы.</w:t>
      </w:r>
    </w:p>
    <w:p w:rsidR="008B5A2E" w:rsidRPr="00D00DA8" w:rsidRDefault="008B5A2E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B5E51" w:rsidRPr="00D00DA8" w:rsidRDefault="004B5E51" w:rsidP="00EA5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03B2E" w:rsidRPr="00D00D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>. КАЧЕСТВО МЕТОДИЧЕСКОЙ ДЕЯТЕЛЬНОСТИ</w:t>
      </w:r>
    </w:p>
    <w:p w:rsidR="00BD7EB4" w:rsidRPr="00D00DA8" w:rsidRDefault="00BD7EB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В образовательной организации </w:t>
      </w:r>
      <w:r w:rsidR="004B5E51" w:rsidRPr="00D00DA8">
        <w:rPr>
          <w:rFonts w:ascii="Times New Roman" w:hAnsi="Times New Roman" w:cs="Times New Roman"/>
          <w:sz w:val="24"/>
          <w:szCs w:val="24"/>
        </w:rPr>
        <w:t>ежемесячно</w:t>
      </w:r>
      <w:r w:rsidRPr="00D00DA8">
        <w:rPr>
          <w:rFonts w:ascii="Times New Roman" w:hAnsi="Times New Roman" w:cs="Times New Roman"/>
          <w:sz w:val="24"/>
          <w:szCs w:val="24"/>
        </w:rPr>
        <w:t xml:space="preserve"> проходят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производственные совещания по вопросам организации и проведения учебного процесса,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нормативной документации, хозяйственной деятельности </w:t>
      </w:r>
      <w:r w:rsidR="00EA59CB">
        <w:rPr>
          <w:rFonts w:ascii="Times New Roman" w:hAnsi="Times New Roman" w:cs="Times New Roman"/>
          <w:color w:val="000000"/>
          <w:sz w:val="24"/>
          <w:szCs w:val="24"/>
        </w:rPr>
        <w:t>МКУ ДО ДШИ.</w:t>
      </w:r>
    </w:p>
    <w:p w:rsidR="004B5E51" w:rsidRPr="00D00DA8" w:rsidRDefault="00BD7EB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4B5E51" w:rsidRPr="00D00DA8">
        <w:rPr>
          <w:rFonts w:ascii="Times New Roman" w:hAnsi="Times New Roman" w:cs="Times New Roman"/>
          <w:sz w:val="24"/>
          <w:szCs w:val="24"/>
        </w:rPr>
        <w:t>По итогам учебной четверти проводятся Педагогические советы коллектива</w:t>
      </w:r>
      <w:r w:rsidR="00EA59CB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преподавателей, где прорабатываются также вопросы планирования на учебную четверть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и текущий учебный год. Определялись и утверждались сроки экзаменов, контрольных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уроков на отделениях по всем дисциплинам.</w:t>
      </w:r>
    </w:p>
    <w:p w:rsidR="004B5E51" w:rsidRPr="00D00DA8" w:rsidRDefault="00BD7EB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8B5A2E"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ДШИ </w:t>
      </w:r>
      <w:r w:rsidR="004B5E51" w:rsidRPr="00D00DA8">
        <w:rPr>
          <w:rFonts w:ascii="Times New Roman" w:hAnsi="Times New Roman" w:cs="Times New Roman"/>
          <w:sz w:val="24"/>
          <w:szCs w:val="24"/>
        </w:rPr>
        <w:t>осуществляется посещение учебных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занятий всех отделений. Проводятся анализы уроков, результатов академических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концертов, экзаменов и зачетов, контрольных срезов по теоретическим дисциплинам.</w:t>
      </w:r>
      <w:r w:rsidR="008B5A2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Проверялись классные журналы. Осуществлялись взаимопосещения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учебных занятий преподавателями.</w:t>
      </w:r>
    </w:p>
    <w:p w:rsidR="004B5E51" w:rsidRPr="00D00DA8" w:rsidRDefault="00BD7EB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Заседания педагогического совета проводятся в соответствии с планом работы, но не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реже 4 раз в течение учебного года.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Выводы и рекомендации:</w:t>
      </w:r>
    </w:p>
    <w:p w:rsidR="004B5E51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Совершенствование качества научно-методического обеспечения проводить</w:t>
      </w:r>
      <w:r w:rsidR="00EA59CB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в рамках инновационной образовательной деятельности, отражающей современные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факторы и </w:t>
      </w:r>
      <w:r w:rsidRPr="00D00DA8">
        <w:rPr>
          <w:rFonts w:ascii="Times New Roman" w:hAnsi="Times New Roman" w:cs="Times New Roman"/>
          <w:sz w:val="24"/>
          <w:szCs w:val="24"/>
        </w:rPr>
        <w:lastRenderedPageBreak/>
        <w:t>тенденции образовательной деятельности.</w:t>
      </w:r>
      <w:r w:rsidR="00BD7EB4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Активизировать участие преподавателей в конкурсах научно-методических работ и</w:t>
      </w:r>
      <w:r w:rsidR="00BD7EB4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педагогического мастерства, работать по разработке методических и учебных пособий.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BD7EB4" w:rsidRPr="00D00DA8">
        <w:rPr>
          <w:rFonts w:ascii="Times New Roman" w:hAnsi="Times New Roman" w:cs="Times New Roman"/>
          <w:sz w:val="24"/>
          <w:szCs w:val="24"/>
        </w:rPr>
        <w:t>Постоянно вести работу по совершенствованию и м</w:t>
      </w:r>
      <w:r w:rsidRPr="00D00DA8">
        <w:rPr>
          <w:rFonts w:ascii="Times New Roman" w:hAnsi="Times New Roman" w:cs="Times New Roman"/>
          <w:sz w:val="24"/>
          <w:szCs w:val="24"/>
        </w:rPr>
        <w:t>одернизации учебных 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образовательных программ. Обеспечить разработку новых учебных 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образовательных программ в соответствии с федеральным законодательством.</w:t>
      </w:r>
    </w:p>
    <w:p w:rsidR="00EA59CB" w:rsidRPr="00D00DA8" w:rsidRDefault="00EA59C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E51" w:rsidRPr="00D00DA8" w:rsidRDefault="008B354F" w:rsidP="008B3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>. КАЧЕСТВО МАТЕРИАЛЬНО-ТЕХНИЧЕСКОГО ОБЕСПЕЧЕНИЯ</w:t>
      </w:r>
    </w:p>
    <w:p w:rsidR="004B5E51" w:rsidRPr="00D00DA8" w:rsidRDefault="007E763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B354F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8B354F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составляют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следующие компоненты:</w:t>
      </w:r>
    </w:p>
    <w:p w:rsidR="004B5E51" w:rsidRPr="00D00DA8" w:rsidRDefault="007E763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- </w:t>
      </w:r>
      <w:r w:rsidR="004B5E51" w:rsidRPr="00D00DA8">
        <w:rPr>
          <w:rFonts w:ascii="Times New Roman" w:hAnsi="Times New Roman" w:cs="Times New Roman"/>
          <w:sz w:val="24"/>
          <w:szCs w:val="24"/>
        </w:rPr>
        <w:t>недвижимое имущество: помещение школы;</w:t>
      </w:r>
    </w:p>
    <w:p w:rsidR="007E7634" w:rsidRPr="00D00DA8" w:rsidRDefault="00D55ABA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-</w:t>
      </w:r>
      <w:r w:rsidR="008B354F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движимое имущество: музыкальные инструменты; аппаратура; мебель; прочее.</w:t>
      </w:r>
    </w:p>
    <w:p w:rsidR="007E7634" w:rsidRPr="00D00DA8" w:rsidRDefault="007E763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Здание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B354F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8B354F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деревянное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1617" w:rsidRPr="00D00DA8" w:rsidRDefault="007E7634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B354F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8B354F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используется на праве постоянного (бессрочного) пользования,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здание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8B354F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8B354F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используется на праве оперативного управления. На</w:t>
      </w:r>
      <w:r w:rsidRPr="00D00DA8">
        <w:rPr>
          <w:rFonts w:ascii="Times New Roman" w:hAnsi="Times New Roman" w:cs="Times New Roman"/>
          <w:sz w:val="24"/>
          <w:szCs w:val="24"/>
        </w:rPr>
        <w:t xml:space="preserve">  основании договора</w:t>
      </w:r>
      <w:r w:rsidR="008B354F">
        <w:rPr>
          <w:rFonts w:ascii="Times New Roman" w:hAnsi="Times New Roman" w:cs="Times New Roman"/>
          <w:sz w:val="24"/>
          <w:szCs w:val="24"/>
        </w:rPr>
        <w:t>:</w:t>
      </w:r>
    </w:p>
    <w:p w:rsidR="00EE2048" w:rsidRPr="00D00DA8" w:rsidRDefault="00EE2048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 -безвозмездного пользования № 4 от 01.10.2015 года с Администрацией </w:t>
      </w:r>
      <w:r w:rsidR="008B354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Караул, нежилое встроенное помещение № 1</w:t>
      </w:r>
      <w:r w:rsidR="008B354F">
        <w:rPr>
          <w:rFonts w:ascii="Times New Roman" w:hAnsi="Times New Roman" w:cs="Times New Roman"/>
          <w:sz w:val="24"/>
          <w:szCs w:val="24"/>
        </w:rPr>
        <w:t xml:space="preserve">, </w:t>
      </w:r>
      <w:r w:rsidRPr="00D00DA8">
        <w:rPr>
          <w:rFonts w:ascii="Times New Roman" w:hAnsi="Times New Roman" w:cs="Times New Roman"/>
          <w:sz w:val="24"/>
          <w:szCs w:val="24"/>
        </w:rPr>
        <w:t>кадастровый номер 84:00:000000:0000:04:117:</w:t>
      </w:r>
      <w:r w:rsidR="00D55ABA" w:rsidRPr="00D00DA8">
        <w:rPr>
          <w:rFonts w:ascii="Times New Roman" w:hAnsi="Times New Roman" w:cs="Times New Roman"/>
          <w:sz w:val="24"/>
          <w:szCs w:val="24"/>
        </w:rPr>
        <w:t>002:00165б200:0001:20001</w:t>
      </w:r>
      <w:r w:rsidRPr="00D00DA8">
        <w:rPr>
          <w:rFonts w:ascii="Times New Roman" w:hAnsi="Times New Roman" w:cs="Times New Roman"/>
          <w:sz w:val="24"/>
          <w:szCs w:val="24"/>
        </w:rPr>
        <w:t xml:space="preserve">, реестровый номер </w:t>
      </w:r>
      <w:r w:rsidR="00D55ABA" w:rsidRPr="00D00DA8">
        <w:rPr>
          <w:rFonts w:ascii="Times New Roman" w:hAnsi="Times New Roman" w:cs="Times New Roman"/>
          <w:sz w:val="24"/>
          <w:szCs w:val="24"/>
        </w:rPr>
        <w:t>84-101.02-00107</w:t>
      </w:r>
      <w:r w:rsidRPr="00D00DA8">
        <w:rPr>
          <w:rFonts w:ascii="Times New Roman" w:hAnsi="Times New Roman" w:cs="Times New Roman"/>
          <w:sz w:val="24"/>
          <w:szCs w:val="24"/>
        </w:rPr>
        <w:t xml:space="preserve">,    площадь </w:t>
      </w:r>
      <w:r w:rsidR="00D55ABA" w:rsidRPr="00D00DA8">
        <w:rPr>
          <w:rFonts w:ascii="Times New Roman" w:hAnsi="Times New Roman" w:cs="Times New Roman"/>
          <w:sz w:val="24"/>
          <w:szCs w:val="24"/>
        </w:rPr>
        <w:t>124,6</w:t>
      </w:r>
      <w:r w:rsidRPr="00D00DA8">
        <w:rPr>
          <w:rFonts w:ascii="Times New Roman" w:hAnsi="Times New Roman" w:cs="Times New Roman"/>
          <w:sz w:val="24"/>
          <w:szCs w:val="24"/>
        </w:rPr>
        <w:t xml:space="preserve"> м</w:t>
      </w:r>
      <w:r w:rsidRPr="00D00D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E2048" w:rsidRPr="00D00DA8" w:rsidRDefault="00EE2048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 -безвозмездного пользования № 9 от 19.12.2016 года с Администрацией </w:t>
      </w:r>
      <w:r w:rsidR="008B354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Караул, нежилое встроенное помещение № 2 , кадастровый номер 84:00:0000000:510, реестровый номер П13000001886,    площадь 81,3 м</w:t>
      </w:r>
      <w:r w:rsidRPr="00D00D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Территория и помещения здания содержатся в удовлетворительном санитарном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состоянии, с целью которого регулярно проводятся санитарно-гигиенические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мероприятия и профилактическая дезинфекция</w:t>
      </w:r>
      <w:r w:rsidR="008B354F">
        <w:rPr>
          <w:rFonts w:ascii="Times New Roman" w:hAnsi="Times New Roman" w:cs="Times New Roman"/>
          <w:sz w:val="24"/>
          <w:szCs w:val="24"/>
        </w:rPr>
        <w:t>, а также ежемесячная дезинсекция</w:t>
      </w:r>
      <w:r w:rsidR="00BF6E21">
        <w:rPr>
          <w:rFonts w:ascii="Times New Roman" w:hAnsi="Times New Roman" w:cs="Times New Roman"/>
          <w:sz w:val="24"/>
          <w:szCs w:val="24"/>
        </w:rPr>
        <w:t xml:space="preserve"> на основании Договора с ООО «Профилактика»</w:t>
      </w:r>
      <w:r w:rsidR="004B5E51" w:rsidRPr="00D00DA8">
        <w:rPr>
          <w:rFonts w:ascii="Times New Roman" w:hAnsi="Times New Roman" w:cs="Times New Roman"/>
          <w:sz w:val="24"/>
          <w:szCs w:val="24"/>
        </w:rPr>
        <w:t>. Места общего пользования содержаться в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чистоте, уборка проводится с использованием дезинфицирующих средств. Моющие 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дезинфицирующие средства имеются в достаточном количестве. Уборочный материал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хранится в специально выделенном месте. На территории проводиться ежедневная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уборка и другие санитарно-гигиенические мероприятия.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В целях соблюдения противопожарного законодательства 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>МКУ ДО «</w:t>
      </w:r>
      <w:r w:rsidR="00BF6E21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 также проводится комплекс мероприятий.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Своевременно обновляются приказы по пожарной безопасности и утверждаются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в установленном порядке инструкции о мерах обеспечения пожарной безопасности.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BF6E21">
        <w:rPr>
          <w:rFonts w:ascii="Times New Roman" w:hAnsi="Times New Roman" w:cs="Times New Roman"/>
          <w:sz w:val="24"/>
          <w:szCs w:val="24"/>
        </w:rPr>
        <w:t>Р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аз в </w:t>
      </w:r>
      <w:r w:rsidR="00BF6E21">
        <w:rPr>
          <w:rFonts w:ascii="Times New Roman" w:hAnsi="Times New Roman" w:cs="Times New Roman"/>
          <w:sz w:val="24"/>
          <w:szCs w:val="24"/>
        </w:rPr>
        <w:t>полгода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 проводится инструктаж по правилам пожарной безопасности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 регистрацией в специальном журнале. Разработаны по правилам пожарной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безопасности планы эваку</w:t>
      </w:r>
      <w:r w:rsidR="00BF6E21">
        <w:rPr>
          <w:rFonts w:ascii="Times New Roman" w:hAnsi="Times New Roman" w:cs="Times New Roman"/>
          <w:sz w:val="24"/>
          <w:szCs w:val="24"/>
        </w:rPr>
        <w:t>ации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BF6E21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BF6E2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обеспечена в достаточном количестве первичными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средствами пожаротушения. Своевременно убирается мусор в помещениях и на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территории.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Материально-технические условия реализации образовательных программ</w:t>
      </w:r>
      <w:r w:rsidR="00BF6E21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обеспечивают возможность достижения обучающимися результатов.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Образовательная организация соблюдает своевременные сроки текущего ремонта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учебных помещений. 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Техническое состояние здания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BF6E21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BF6E2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находится</w:t>
      </w:r>
      <w:r w:rsidR="00BF6E21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в удовлетворительном состоянии. Факты осуществления образовательного процесса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в здании с ненадлежащим техническим состоянием не имеются. Во время учебного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процесса ремонтные работы не ведутся. Ремонтные работы проводятся ежегодно в летний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период, после завершения учебного года и до начала учебного года.</w:t>
      </w:r>
    </w:p>
    <w:p w:rsidR="005A1617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BF6E21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BF6E2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располагает учебными классами, предназначенных в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соответствии с учебным планом для проведения занятий по всем учебным дисциплинам:</w:t>
      </w:r>
    </w:p>
    <w:p w:rsidR="00BF6E21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-</w:t>
      </w:r>
      <w:r w:rsidR="005A161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 xml:space="preserve">индивидуальных уроков на музыкальных инструментах, </w:t>
      </w:r>
    </w:p>
    <w:p w:rsidR="005A1617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групповых занятий по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теоретическим музыкальным дисциплинам, занятий по направлению изобразительного</w:t>
      </w:r>
      <w:r w:rsidR="005A1617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искусства.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 Все учебные классы, помещения оснащены необходимым</w:t>
      </w:r>
      <w:r w:rsidR="00BF6E21">
        <w:rPr>
          <w:rFonts w:ascii="Times New Roman" w:hAnsi="Times New Roman" w:cs="Times New Roman"/>
          <w:sz w:val="24"/>
          <w:szCs w:val="24"/>
        </w:rPr>
        <w:t>и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 для обучения</w:t>
      </w:r>
      <w:r w:rsidR="00BF6E21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инструментами, учебно-методическо</w:t>
      </w:r>
      <w:r w:rsidR="00BF6E21">
        <w:rPr>
          <w:rFonts w:ascii="Times New Roman" w:hAnsi="Times New Roman" w:cs="Times New Roman"/>
          <w:sz w:val="24"/>
          <w:szCs w:val="24"/>
        </w:rPr>
        <w:t>й литературой, которая требует обновления.</w:t>
      </w:r>
    </w:p>
    <w:p w:rsidR="004B5E51" w:rsidRPr="00D00DA8" w:rsidRDefault="005A1617" w:rsidP="00BF6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Музыкальные инструменты, технические средства обучения находятся в</w:t>
      </w:r>
      <w:r w:rsidR="00BF6E21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удовлетворительном состоянии, необходимом для использования в учебном процессе. 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Выводы и рекомендации:</w:t>
      </w:r>
    </w:p>
    <w:p w:rsidR="004B5E51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В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BF6E21">
        <w:rPr>
          <w:rFonts w:ascii="Times New Roman" w:hAnsi="Times New Roman" w:cs="Times New Roman"/>
          <w:color w:val="000000"/>
          <w:sz w:val="24"/>
          <w:szCs w:val="24"/>
        </w:rPr>
        <w:t>ДШИ</w:t>
      </w:r>
      <w:r w:rsidR="00BF6E2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материально-техническая база находится в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удовлетворительном состоянии, учебный процесс оснащен</w:t>
      </w:r>
      <w:r w:rsidR="00BF6E21">
        <w:rPr>
          <w:rFonts w:ascii="Times New Roman" w:hAnsi="Times New Roman" w:cs="Times New Roman"/>
          <w:sz w:val="24"/>
          <w:szCs w:val="24"/>
        </w:rPr>
        <w:t xml:space="preserve"> элементарными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 техническими средствами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обучен</w:t>
      </w:r>
      <w:r w:rsidR="00BF6E21">
        <w:rPr>
          <w:rFonts w:ascii="Times New Roman" w:hAnsi="Times New Roman" w:cs="Times New Roman"/>
          <w:sz w:val="24"/>
          <w:szCs w:val="24"/>
        </w:rPr>
        <w:t xml:space="preserve">ия, музыкальными инструментами. </w:t>
      </w:r>
      <w:r w:rsidR="004B5E51" w:rsidRPr="00D00DA8">
        <w:rPr>
          <w:rFonts w:ascii="Times New Roman" w:hAnsi="Times New Roman" w:cs="Times New Roman"/>
          <w:sz w:val="24"/>
          <w:szCs w:val="24"/>
        </w:rPr>
        <w:t>В наличии мало качественных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музыкальных инструментов. Более половины музыкальных инструментов</w:t>
      </w:r>
      <w:r w:rsidR="00BF6E21">
        <w:rPr>
          <w:rFonts w:ascii="Times New Roman" w:hAnsi="Times New Roman" w:cs="Times New Roman"/>
          <w:sz w:val="24"/>
          <w:szCs w:val="24"/>
        </w:rPr>
        <w:t>, учебно-методических материалов, наглядных пособий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 нуждаются в обновлении.</w:t>
      </w:r>
    </w:p>
    <w:p w:rsidR="008B354F" w:rsidRPr="00D00DA8" w:rsidRDefault="008B354F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E51" w:rsidRPr="00D00DA8" w:rsidRDefault="004B5E51" w:rsidP="008B3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B354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>. ФУНКЦИОНИРОВАНИЕ ВНУТРЕННЕЙ СИСТЕМЫ</w:t>
      </w:r>
    </w:p>
    <w:p w:rsidR="004B5E51" w:rsidRPr="00D00DA8" w:rsidRDefault="004B5E51" w:rsidP="008B3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ОЦЕНКИ КАЧЕСТВА ОБРАЗОВАНИЯ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Внутренняя система оценки качества образования организуется организацией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в целях повышения качества образования. Анализ итогов внутренней системы оценки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качества образования позволяет эффективно спланировать мероприятия по устранению</w:t>
      </w:r>
      <w:r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недостатков образовательного процесса и распространению положительного опыта</w:t>
      </w:r>
      <w:r w:rsidRPr="00D00DA8">
        <w:rPr>
          <w:rFonts w:ascii="Times New Roman" w:hAnsi="Times New Roman" w:cs="Times New Roman"/>
          <w:sz w:val="24"/>
          <w:szCs w:val="24"/>
        </w:rPr>
        <w:t xml:space="preserve">   </w:t>
      </w:r>
      <w:r w:rsidR="004B5E51" w:rsidRPr="00D00DA8">
        <w:rPr>
          <w:rFonts w:ascii="Times New Roman" w:hAnsi="Times New Roman" w:cs="Times New Roman"/>
          <w:sz w:val="24"/>
          <w:szCs w:val="24"/>
        </w:rPr>
        <w:t>работы организации.</w:t>
      </w:r>
    </w:p>
    <w:p w:rsidR="004B5E51" w:rsidRPr="00D00DA8" w:rsidRDefault="005A1617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Система оценки качества образования </w:t>
      </w:r>
      <w:r w:rsidR="00680C41">
        <w:rPr>
          <w:rFonts w:ascii="Times New Roman" w:hAnsi="Times New Roman" w:cs="Times New Roman"/>
          <w:sz w:val="24"/>
          <w:szCs w:val="24"/>
        </w:rPr>
        <w:t xml:space="preserve">в МКУ ДО ДШИ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представляет собой совокупность организационных структур, норм и правил,</w:t>
      </w:r>
      <w:r w:rsidR="00680C41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диагностических и оценочных процедур, обеспечивающих на единой основе оценку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образовательных достижений учащихся, эффективности дополнительных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образовательных программ с учётом запросов основных пользователей результатов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системы оценки качества образования.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Основными пользователями результатов внутренней системы оценки качества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образования организации являются: преподаватели, учащиеся и их родители (законные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предст</w:t>
      </w:r>
      <w:r w:rsidR="00680C41">
        <w:rPr>
          <w:rFonts w:ascii="Times New Roman" w:hAnsi="Times New Roman" w:cs="Times New Roman"/>
          <w:sz w:val="24"/>
          <w:szCs w:val="24"/>
        </w:rPr>
        <w:t xml:space="preserve">авители), Педагогический совет. </w:t>
      </w:r>
      <w:r w:rsidR="004B5E51" w:rsidRPr="00D00DA8">
        <w:rPr>
          <w:rFonts w:ascii="Times New Roman" w:hAnsi="Times New Roman" w:cs="Times New Roman"/>
          <w:sz w:val="24"/>
          <w:szCs w:val="24"/>
        </w:rPr>
        <w:t>Организация обеспечивает проведение необходимых оценочных процедур,</w:t>
      </w:r>
      <w:r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разработку и внедрение модели системы оценки качества, обеспечивает оценку, учёт 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дальнейшее использование полученных результатов.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Оценка качества образования осуществляется посредством: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системы внутреннего контроля;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итоговой аттестации выпускников;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мониторинга качества образования.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В качестве источников данных для оценки качества образования используются: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образовательная статистика;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промежуточная и итоговая аттестация;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посещение учебных занятий и внеклассных мероприятий.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Целями системы оценки качества образования являются: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формирование единой системы диагностики и контроля состояния образования,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обеспечивающей определение факторов и своевременное выявление изменений,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влияющих на качество образования в организации;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получение объективной информации о функционировании и развитии системы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образования в организации, тенденциях его изменения и причинах, влияющих на его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уровень;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предоставления всем участникам образовательного процесса и общественности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достоверной информации о качестве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принятие обоснованных и своевременных управленческих решений по</w:t>
      </w:r>
      <w:r w:rsidR="00F5146E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совершенствованию образования и повышение уровня информированности потребителей</w:t>
      </w:r>
      <w:r w:rsidR="00303D50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образовательных услуг при принятии таких решений;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прогнозирование развития образовательной системы организации.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Задачами построения системы оценки качества образования являются: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формирование единого понимания критериев качества образования и подходов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к его измерению;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lastRenderedPageBreak/>
        <w:t>- формирование системы аналитических показателей, позволяющей эффективно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реализовывать основные цели оценки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формирование ресурсной базы и обеспечение функционирования школьной</w:t>
      </w:r>
      <w:r w:rsidR="004161C7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образовательной статистики и мониторинга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изучение и самооценка состояния развития и эффективности деятельности</w:t>
      </w:r>
      <w:r w:rsidR="004161C7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определение степени соответствия условий осуществления образовательного</w:t>
      </w:r>
      <w:r w:rsidR="004161C7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процесса федеральным государственным требованиям;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определение степени соответствия образовательных программ с учётом запросов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основных потребителей образовательных услуг нормативным требованиям;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обеспечение доступности качественного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оценка уровня индивидуальных образовательных достижений, учащихся;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выявление факторов, влияющих на качество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-содействие повышению квалификации преподавателей, определение направлений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повышения квалификации педагогических работников по вопросам, касающимся</w:t>
      </w:r>
      <w:r w:rsidR="004161C7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требований к аттестации преподавателей, индивидуальным достижениям учащихся;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определение рейтинга и стимулирующих доплат преподавателям;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В основу системы оценки качества образования положены следующие принципы: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объективности, достоверности, полноты и системности информации о качестве</w:t>
      </w:r>
      <w:r w:rsidR="004E74F3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реалистичности требований, норм и показателей качества образования, их</w:t>
      </w:r>
      <w:r w:rsidR="004E74F3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социальной и личностной значимости, учёта индивидуальных особенностей развития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отдельных учащихся при оценке результатов их обучения и воспитания;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открытости, прозрачности процедур оценки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доступности информации о состоянии и качестве образования для различных</w:t>
      </w:r>
      <w:r w:rsidR="004E74F3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групп потребителей;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оптимальности использования источников первичных данных для определения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показателей качества и эффективности образования (с учётом возможности их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многократного использования);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соблюдения морально-этических норм при проведении процедур оценки качества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образования в организации.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Организационная структура </w:t>
      </w:r>
      <w:r w:rsidRPr="00D00DA8">
        <w:rPr>
          <w:rFonts w:ascii="Times New Roman" w:hAnsi="Times New Roman" w:cs="Times New Roman"/>
          <w:color w:val="000000"/>
          <w:sz w:val="24"/>
          <w:szCs w:val="24"/>
        </w:rPr>
        <w:t xml:space="preserve">МКУ ДО </w:t>
      </w:r>
      <w:r w:rsidR="004E74F3">
        <w:rPr>
          <w:rFonts w:ascii="Times New Roman" w:hAnsi="Times New Roman" w:cs="Times New Roman"/>
          <w:color w:val="000000"/>
          <w:sz w:val="24"/>
          <w:szCs w:val="24"/>
        </w:rPr>
        <w:t>ДШИ, з</w:t>
      </w:r>
      <w:r w:rsidR="004B5E51" w:rsidRPr="00D00DA8">
        <w:rPr>
          <w:rFonts w:ascii="Times New Roman" w:hAnsi="Times New Roman" w:cs="Times New Roman"/>
          <w:sz w:val="24"/>
          <w:szCs w:val="24"/>
        </w:rPr>
        <w:t>анимающаяся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внутришкольной оценкой, экспертизой качества образования и интерпретацией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 xml:space="preserve">полученных результатов, включает в себя: </w:t>
      </w:r>
      <w:r w:rsidR="004E74F3">
        <w:rPr>
          <w:rFonts w:ascii="Times New Roman" w:hAnsi="Times New Roman" w:cs="Times New Roman"/>
          <w:sz w:val="24"/>
          <w:szCs w:val="24"/>
        </w:rPr>
        <w:t>а</w:t>
      </w:r>
      <w:r w:rsidR="004B5E51" w:rsidRPr="00D00DA8">
        <w:rPr>
          <w:rFonts w:ascii="Times New Roman" w:hAnsi="Times New Roman" w:cs="Times New Roman"/>
          <w:sz w:val="24"/>
          <w:szCs w:val="24"/>
        </w:rPr>
        <w:t>дми</w:t>
      </w:r>
      <w:r w:rsidR="004E74F3">
        <w:rPr>
          <w:rFonts w:ascii="Times New Roman" w:hAnsi="Times New Roman" w:cs="Times New Roman"/>
          <w:sz w:val="24"/>
          <w:szCs w:val="24"/>
        </w:rPr>
        <w:t>нистрацию МКУ ДО ДШИ, Педагогический совет</w:t>
      </w:r>
      <w:r w:rsidRPr="00D00DA8">
        <w:rPr>
          <w:rFonts w:ascii="Times New Roman" w:hAnsi="Times New Roman" w:cs="Times New Roman"/>
          <w:sz w:val="24"/>
          <w:szCs w:val="24"/>
        </w:rPr>
        <w:t>.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DA8">
        <w:rPr>
          <w:rFonts w:ascii="Times New Roman" w:hAnsi="Times New Roman" w:cs="Times New Roman"/>
          <w:b/>
          <w:sz w:val="24"/>
          <w:szCs w:val="24"/>
        </w:rPr>
        <w:t>Администрация: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формирует блок локальных актов, регулирующих функционирование организации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и приложений к ним, утверждает и контролирует их исполнения;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разрабатывает мероприятия и готовит предложения, направленные на</w:t>
      </w:r>
      <w:r w:rsidR="00981EA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совершенствование системы оценки качества образования организации, участвует в этих</w:t>
      </w:r>
      <w:r w:rsidR="00303D50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мероприятиях;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обеспечивает на основе дополнительных образовательных программ проведение в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организации контрольно-оценочных процедур, мониторинговых, социологических и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статистических исследований по вопросам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организует систему мониторинга качества образования в организации,осуществляет сбор, обработку, хранение и представление информации о состоянии и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динамике развития, анализирует результаты оценки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организует изучение информационных запросов основных пользователей системы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оценки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обеспечивает условия для подготовки работников организации и общественных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экспертов по осуществлению контрольно-оценочных процедур;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формирует информационно–аналитические материалы по результатам оценки</w:t>
      </w:r>
      <w:r w:rsidR="00981EA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качества образования (анализ работы организации за учебный год, публичный доклад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директора);</w:t>
      </w:r>
    </w:p>
    <w:p w:rsidR="004B5E51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lastRenderedPageBreak/>
        <w:t>- принимает управленческие решения по развитию качества образования на основе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анализа результатов, полученных в процессе реализации внутренней системы оценки</w:t>
      </w:r>
      <w:r w:rsidR="00981EA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качества образования.</w:t>
      </w:r>
    </w:p>
    <w:p w:rsidR="00144920" w:rsidRPr="00D00DA8" w:rsidRDefault="00144920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DA8">
        <w:rPr>
          <w:rFonts w:ascii="Times New Roman" w:hAnsi="Times New Roman" w:cs="Times New Roman"/>
          <w:b/>
          <w:sz w:val="24"/>
          <w:szCs w:val="24"/>
        </w:rPr>
        <w:t>Педагогический совет: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готовит предложения для администрации по выработке управленческих решений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по результатам оценки качества образования.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содействует определению стратегических направлений развития системы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образования в организации;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содействует реализации принципа общественного участия в управлении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образованием в организации;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инициирует и участвует в организации конкурсов педагогического мастерства,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образовательных технологий;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принимает участие в обсуждении системы показателей, характеризующих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состояние и динамику развития системы образования;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принимает участие в экспертизе качества образовательных результатов, условий</w:t>
      </w:r>
      <w:r w:rsidR="00D55ABA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организации учебного процесса;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принимает участие в оценке качества и результативности труда педагогических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работников;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содействует организации работы по повышению квалификации педагогических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работников, развитию их творческих инициатив;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принимает участие в обсуждении системы показателей, характеризующих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состояние и динамику развития системы образования;</w:t>
      </w:r>
    </w:p>
    <w:p w:rsidR="004B5E51" w:rsidRPr="00D00DA8" w:rsidRDefault="004B5E51" w:rsidP="00144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заслушивает информацию и отчёты администрации, педагогических работников, доклады представителей организаций и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учреждений, взаимодействующих с организацией по вопросам образования и воспитания</w:t>
      </w:r>
      <w:r w:rsidR="00303D50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подрастающего поколения, в том числе сообщения о проверке соблюдения санитарно-гигиенического режима, об охране труда, здоровья и жизни, учащихся в организации и</w:t>
      </w:r>
      <w:r w:rsidR="00303D50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другие вопросы образовательной деятельности.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Предметом внутренней системы оценки качества образования являются: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качество образовательных результатов, учащихся (степень соответствия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индивидуальных образовательных достижений и результатов освоения учащимися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дополнительных образовательных программ);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качество организации образовательного процесса, включающей условия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организации образовательного процесса, в том числе доступность образования, условия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комфортности получения образования, материально-техническое обеспечение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Pr="00D00DA8">
        <w:rPr>
          <w:rFonts w:ascii="Times New Roman" w:hAnsi="Times New Roman" w:cs="Times New Roman"/>
          <w:sz w:val="24"/>
          <w:szCs w:val="24"/>
        </w:rPr>
        <w:t>образовательного процесса;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качество дополнительных образовательных программ, условия их реализации;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воспитательная работа;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профессиональная компетентность преподавателей, их деятельность по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обеспечению требуемого качества результатов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эффективность управления качеством образования и открытость деятельности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Содержание процедуры оценки качества образовательных результатов, учащихся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 </w:t>
      </w:r>
      <w:r w:rsidR="004B5E51" w:rsidRPr="00D00DA8">
        <w:rPr>
          <w:rFonts w:ascii="Times New Roman" w:hAnsi="Times New Roman" w:cs="Times New Roman"/>
          <w:sz w:val="24"/>
          <w:szCs w:val="24"/>
        </w:rPr>
        <w:t>включает в себя: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- </w:t>
      </w:r>
      <w:r w:rsidR="00303D50" w:rsidRPr="00D00DA8">
        <w:rPr>
          <w:rFonts w:ascii="Times New Roman" w:hAnsi="Times New Roman" w:cs="Times New Roman"/>
          <w:sz w:val="24"/>
          <w:szCs w:val="24"/>
        </w:rPr>
        <w:t xml:space="preserve">итоговую  </w:t>
      </w:r>
      <w:r w:rsidRPr="00D00DA8">
        <w:rPr>
          <w:rFonts w:ascii="Times New Roman" w:hAnsi="Times New Roman" w:cs="Times New Roman"/>
          <w:sz w:val="24"/>
          <w:szCs w:val="24"/>
        </w:rPr>
        <w:t>аттестацию выпускников;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промежуточную и текущую аттестацию учащихся;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участие и результативность в школьных, районных, зональных, межрегиональных, всероссийских, международных конкурсах;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мониторинговое исследование образовательных достижений, учащихся на разных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ступенях обучения.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Содержание процедуры оценки качества организации образовательного процесса</w:t>
      </w:r>
      <w:r w:rsidRPr="00D00DA8">
        <w:rPr>
          <w:rFonts w:ascii="Times New Roman" w:hAnsi="Times New Roman" w:cs="Times New Roman"/>
          <w:sz w:val="24"/>
          <w:szCs w:val="24"/>
        </w:rPr>
        <w:t xml:space="preserve">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включает в себя: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результаты лицензирования;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эффективность механизмов самооценки и внешней оценки деятельности путём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анализа ежегодных отчётов, докладов;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lastRenderedPageBreak/>
        <w:t>- программно-информационное обеспечение, наличие сети Интернет,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эффективность его использования в учебном процессе;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оснащенность учебных кабинетов современным оборудованием, средствами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обучения и мебелью;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обеспеченность методической и учебной литературой;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соответствия службы охраны труда и обеспечение безопасности (ТБ, ОТ, ППБ,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производственной санитарии, антитеррористической безопасности, требования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нормативных документов);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оценку состояния условий обучения нормативам и требованиям СанПиН;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оценку отсева учащихся на всех ступенях обучения и сохранение контингента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учащихся;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оценку открытости организации для родителей (законных представителей) и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общественных организаций, анкетирование родителей (законных представителей).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Содержание процедуры оценки качества воспитательной работы включает в себя: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степень вовлеченности в воспитательный процесс педагогического коллектива и</w:t>
      </w:r>
      <w:r w:rsidR="00CD378E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родителей (законных представителей);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качество планирования воспитательной работы;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удовлетворенность учащихся и родителей (законных представителей)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воспитательным процессом;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исследование уровня воспитанности учащихся;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положительная динамика количества правонарушений и преступлений учащихся.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Содержание процедуры оценки профессиональной компетентности преподавателей</w:t>
      </w:r>
      <w:r w:rsidRPr="00D00DA8">
        <w:rPr>
          <w:rFonts w:ascii="Times New Roman" w:hAnsi="Times New Roman" w:cs="Times New Roman"/>
          <w:sz w:val="24"/>
          <w:szCs w:val="24"/>
        </w:rPr>
        <w:t xml:space="preserve">   </w:t>
      </w:r>
      <w:r w:rsidR="004B5E51" w:rsidRPr="00D00DA8">
        <w:rPr>
          <w:rFonts w:ascii="Times New Roman" w:hAnsi="Times New Roman" w:cs="Times New Roman"/>
          <w:sz w:val="24"/>
          <w:szCs w:val="24"/>
        </w:rPr>
        <w:t>и их деятельности по обеспечению требуемого качества образования включает в себя: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аттестация преподавателей;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отношение и готовность к повышению педагогического мастерства (курсы</w:t>
      </w:r>
      <w:r w:rsidR="00144920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повышения квалификации, участие в работе методических объединений и т.д.);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знание и использование современных педагогических методик и технологий;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образовательные достижения учащихся;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подготовку и участие в качестве аттестационных комиссий, жюри и т.д.;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участие в профессиональных конкурсах разного уровня.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Содержание процедуры оценки безопасного пребывания детей в организации</w:t>
      </w:r>
      <w:r w:rsidR="00DC01EB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включает в себя: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оценку условий состояния безопасности жизнедеятельности;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динамику формирования антитеррористической защищенности организации;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результативность системной работы по обеспечению пожарной безопасности</w:t>
      </w:r>
      <w:r w:rsidR="00DC01EB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анализ динамики показателей травматизма в организации.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Критерии выступают в качестве инструмента, призванного наполнить содержанием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оценку и обеспечить измерение уровня достижений результатов деятельности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Критерии представлены набором расчётных показателей, которые при</w:t>
      </w:r>
      <w:r w:rsidR="00DC01EB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необходимости могут корректироваться, источником расчёта являются данные</w:t>
      </w:r>
      <w:r w:rsidR="00DC01EB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статистики.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Периодичность проведения оценки качества образования, субъекты оценочной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деятельности, формы результатов оценивания, а также номенклатура показателей и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параметров качества устанавливаются организацией самостоятельно.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</w:t>
      </w:r>
      <w:r w:rsidR="004B5E51" w:rsidRPr="00D00DA8">
        <w:rPr>
          <w:rFonts w:ascii="Times New Roman" w:hAnsi="Times New Roman" w:cs="Times New Roman"/>
          <w:sz w:val="24"/>
          <w:szCs w:val="24"/>
        </w:rPr>
        <w:t>Придание гласности и открытости результатам оценки качества образования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="004B5E51" w:rsidRPr="00D00DA8">
        <w:rPr>
          <w:rFonts w:ascii="Times New Roman" w:hAnsi="Times New Roman" w:cs="Times New Roman"/>
          <w:sz w:val="24"/>
          <w:szCs w:val="24"/>
        </w:rPr>
        <w:t>осуществляется путём предоставления информации: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основным потребителям результатов системы оценки качества образования;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средствам массовой информации через отчёт, доклад директора организации;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- размещение аналитических материалов, результатов оценки качества образования</w:t>
      </w:r>
      <w:r w:rsidR="007E1A01" w:rsidRPr="00D00DA8">
        <w:rPr>
          <w:rFonts w:ascii="Times New Roman" w:hAnsi="Times New Roman" w:cs="Times New Roman"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sz w:val="24"/>
          <w:szCs w:val="24"/>
        </w:rPr>
        <w:t>в сети Интернет на официальном сайте организации.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B5E51" w:rsidRPr="00D00DA8" w:rsidRDefault="00303D50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B354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B5E51" w:rsidRPr="00D00DA8">
        <w:rPr>
          <w:rFonts w:ascii="Times New Roman" w:hAnsi="Times New Roman" w:cs="Times New Roman"/>
          <w:b/>
          <w:bCs/>
          <w:sz w:val="24"/>
          <w:szCs w:val="24"/>
        </w:rPr>
        <w:t>.1 Направления изучения и показатели результатов</w:t>
      </w:r>
    </w:p>
    <w:p w:rsidR="004B5E51" w:rsidRPr="00D00DA8" w:rsidRDefault="004B5E51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системы внутренней оценки качества образования</w:t>
      </w:r>
    </w:p>
    <w:tbl>
      <w:tblPr>
        <w:tblStyle w:val="a5"/>
        <w:tblW w:w="0" w:type="auto"/>
        <w:tblLook w:val="04A0"/>
      </w:tblPr>
      <w:tblGrid>
        <w:gridCol w:w="2384"/>
        <w:gridCol w:w="7471"/>
      </w:tblGrid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изучения 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</w:p>
        </w:tc>
      </w:tr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качества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результаты выпускных экзаменов;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результаты промежуточной и текущей аттестации учащихся;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результативность мониторингового исследования образовательных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достижений, учащихся на разных ступенях обучения в соответствии;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результаты промежуточной оценки предметных результатов;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удовлетворенность родителей (законных представителей)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качеством образовательных результатов.</w:t>
            </w:r>
          </w:p>
        </w:tc>
      </w:tr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Оценка качества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результатов обучения</w:t>
            </w: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результаты административных контрольных работ: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степень устойчивости знаний учащихся, выясняются причины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потери знаний за летний период и намечаются меры по устранению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выявленных пробелов в процессе повторения материала прошлых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лет;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промежуточный (тематический, четвертной, полугодовой)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контроль отслеживается динамика обучен</w:t>
            </w:r>
            <w:r w:rsidR="00426B9B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сти учащихся,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корректируется деятельность преподавателей и учащихся для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предупреждения неуспеваемости;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итоговый (годовой) контроль - определяется уровень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сформированности знаний, умений и навыков выпускников, а также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при переводе учащихся в следующий класс, прогнозируется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результативность дальнейшего обучения учащихся, выявляются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недостатки в работе, планировании на следующий учебный год по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учебным предметам и классам, по которым получены</w:t>
            </w:r>
            <w:r w:rsidR="00F77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неудовлетворительные результаты;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концерты, выставки, лекции, тематические занятия и т.п.</w:t>
            </w:r>
          </w:p>
          <w:p w:rsidR="004B5E51" w:rsidRPr="00D00DA8" w:rsidRDefault="00F77BF9" w:rsidP="00F77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разрабатываются и проводятся </w:t>
            </w:r>
            <w:r w:rsidR="004B5E51" w:rsidRPr="00D00DA8">
              <w:rPr>
                <w:rFonts w:ascii="Times New Roman" w:hAnsi="Times New Roman" w:cs="Times New Roman"/>
                <w:sz w:val="24"/>
                <w:szCs w:val="24"/>
              </w:rPr>
              <w:t>преподавателями.</w:t>
            </w:r>
          </w:p>
        </w:tc>
      </w:tr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Оценка качества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педагогических кадров</w:t>
            </w: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уровень образования (соответствие образования и преподаваемой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дисциплины);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курсы повышения квалификации;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квалификационная категория;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педагогический стаж;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применение современных методик и технологий;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участие в профессиональных конкурсах;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удовлетворенность учащихся и родителей (законных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представителей) качеством преподаваемых дисциплин.</w:t>
            </w:r>
          </w:p>
        </w:tc>
      </w:tr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Оценка качества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одарённых детей</w:t>
            </w: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количество учащихся участников выставок, конкурсов;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количество учащихся победителей выставок, конкурсов;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количественный и качественный анализ результатов.</w:t>
            </w:r>
          </w:p>
        </w:tc>
      </w:tr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Оценка качества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инновационной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участие организации в инновационной и экспериментальной</w:t>
            </w:r>
            <w:r w:rsidR="00ED6702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работе на федеральном, региональном, муниципальном уровнях;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публикация статей педагогических и руководящих работников</w:t>
            </w:r>
            <w:r w:rsidR="00ED6702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в СМИ;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участие в научных конференциях на федеральном, региональном,</w:t>
            </w:r>
            <w:r w:rsidR="00ED6702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муниципальном уровнях.</w:t>
            </w:r>
          </w:p>
        </w:tc>
      </w:tr>
      <w:tr w:rsidR="004B5E51" w:rsidRPr="00D00DA8" w:rsidTr="004B5E51">
        <w:tc>
          <w:tcPr>
            <w:tcW w:w="2390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Оценка качества учебно-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методического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обеспечения и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 технического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оснащения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</w:p>
        </w:tc>
        <w:tc>
          <w:tcPr>
            <w:tcW w:w="7607" w:type="dxa"/>
          </w:tcPr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комплектность оснащения учебного процесса;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учебники, методическая литература, нотная литература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 электронными приложениями по учебным предметам; печатные и электронные образовательные ресурсы;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библиотека (медиатека, работающие с</w:t>
            </w:r>
            <w:r w:rsidR="00CC12FB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редства для распечатки и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копирования бумажных материалов);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фонд дополнительной литературы (детской, художественной,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научно-методической, справочно-библиографической и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периодической);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материально-техническое обеспечение учебных кабинетов;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техника для создания и использ</w:t>
            </w:r>
            <w:r w:rsidR="00CC12FB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ования информации (для записи и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обработки звука и изображения, выступлений с аудио-, видео-;</w:t>
            </w:r>
            <w:r w:rsidR="008905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компьютеры для осуществления образовательного процесса;</w:t>
            </w:r>
          </w:p>
          <w:p w:rsidR="004B5E51" w:rsidRPr="00D00DA8" w:rsidRDefault="004B5E51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подключение к сети Интернет.</w:t>
            </w:r>
          </w:p>
        </w:tc>
      </w:tr>
      <w:tr w:rsidR="004B5E51" w:rsidRPr="00D00DA8" w:rsidTr="004B5E51">
        <w:tc>
          <w:tcPr>
            <w:tcW w:w="2390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безопасного</w:t>
            </w:r>
          </w:p>
          <w:p w:rsidR="004B5E51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пребывания детей в организации</w:t>
            </w:r>
          </w:p>
        </w:tc>
        <w:tc>
          <w:tcPr>
            <w:tcW w:w="7607" w:type="dxa"/>
          </w:tcPr>
          <w:p w:rsidR="00CC12FB" w:rsidRPr="00D00DA8" w:rsidRDefault="00890544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12FB" w:rsidRPr="00D00DA8">
              <w:rPr>
                <w:rFonts w:ascii="Times New Roman" w:hAnsi="Times New Roman" w:cs="Times New Roman"/>
                <w:sz w:val="24"/>
                <w:szCs w:val="24"/>
              </w:rPr>
              <w:t>оценка условий состояния безопасности жизнедеятельности;</w:t>
            </w:r>
          </w:p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-динамика формирования антитеррористической защищенности</w:t>
            </w:r>
          </w:p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организации;</w:t>
            </w:r>
          </w:p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-исследование уровня культуры безопасности учащихся</w:t>
            </w:r>
            <w:r w:rsidR="00890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(методическая работа преподавателей, направленная на обеспечение</w:t>
            </w:r>
          </w:p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безопасного поведения учащихся в организации);</w:t>
            </w:r>
          </w:p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системность работы по обеспечению пожарной безопасности;</w:t>
            </w:r>
          </w:p>
          <w:p w:rsidR="004B5E51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- динамика показателей травматизма в организации.</w:t>
            </w:r>
          </w:p>
        </w:tc>
      </w:tr>
    </w:tbl>
    <w:p w:rsidR="00CC12FB" w:rsidRPr="00D00DA8" w:rsidRDefault="00CC12F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2FB" w:rsidRPr="00D00DA8" w:rsidRDefault="00CC12F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2FB" w:rsidRDefault="00CC12F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BF9" w:rsidRPr="00D00DA8" w:rsidRDefault="00F77BF9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2FB" w:rsidRPr="00D00DA8" w:rsidRDefault="00CC12FB" w:rsidP="00384A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УТВЕРЖДЕНЫ</w:t>
      </w:r>
    </w:p>
    <w:p w:rsidR="00CC12FB" w:rsidRPr="00D00DA8" w:rsidRDefault="00CC12FB" w:rsidP="00384A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приказом Министерства образования</w:t>
      </w:r>
    </w:p>
    <w:p w:rsidR="00CC12FB" w:rsidRPr="00D00DA8" w:rsidRDefault="00CC12FB" w:rsidP="00384A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и науки Российской Федерации</w:t>
      </w:r>
    </w:p>
    <w:p w:rsidR="004B5E51" w:rsidRDefault="00CC12FB" w:rsidP="00384A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DA8">
        <w:rPr>
          <w:rFonts w:ascii="Times New Roman" w:hAnsi="Times New Roman" w:cs="Times New Roman"/>
          <w:sz w:val="24"/>
          <w:szCs w:val="24"/>
        </w:rPr>
        <w:t>от «10» декабря 2013 г. N 1324</w:t>
      </w:r>
    </w:p>
    <w:p w:rsidR="00384A5F" w:rsidRPr="00D00DA8" w:rsidRDefault="00384A5F" w:rsidP="00384A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12FB" w:rsidRPr="00D00DA8" w:rsidRDefault="00CC12FB" w:rsidP="00384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DA8">
        <w:rPr>
          <w:rFonts w:ascii="Times New Roman" w:hAnsi="Times New Roman" w:cs="Times New Roman"/>
          <w:b/>
          <w:bCs/>
          <w:sz w:val="24"/>
          <w:szCs w:val="24"/>
        </w:rPr>
        <w:t>II. ПОКАЗАТЕЛИ</w:t>
      </w:r>
      <w:r w:rsidR="00F77B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0DA8">
        <w:rPr>
          <w:rFonts w:ascii="Times New Roman" w:hAnsi="Times New Roman" w:cs="Times New Roman"/>
          <w:b/>
          <w:bCs/>
          <w:sz w:val="24"/>
          <w:szCs w:val="24"/>
        </w:rPr>
        <w:t>деятельности организации дополнительного образования,подлежащей самообследованию</w:t>
      </w:r>
    </w:p>
    <w:p w:rsidR="00CC12FB" w:rsidRPr="00D00DA8" w:rsidRDefault="00CC12F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154" w:type="dxa"/>
        <w:tblLook w:val="04A0"/>
      </w:tblPr>
      <w:tblGrid>
        <w:gridCol w:w="930"/>
        <w:gridCol w:w="4209"/>
        <w:gridCol w:w="2508"/>
        <w:gridCol w:w="2507"/>
      </w:tblGrid>
      <w:tr w:rsidR="00CC12FB" w:rsidRPr="00D00DA8" w:rsidTr="00D02766">
        <w:trPr>
          <w:trHeight w:val="145"/>
        </w:trPr>
        <w:tc>
          <w:tcPr>
            <w:tcW w:w="930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4209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w="2508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507" w:type="dxa"/>
          </w:tcPr>
          <w:p w:rsidR="00CC12FB" w:rsidRPr="00D00DA8" w:rsidRDefault="00CC12FB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CC12FB" w:rsidRPr="00D00DA8" w:rsidTr="00D02766">
        <w:trPr>
          <w:trHeight w:val="145"/>
        </w:trPr>
        <w:tc>
          <w:tcPr>
            <w:tcW w:w="930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209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2508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CC12FB" w:rsidRPr="00D00DA8" w:rsidRDefault="00CC12F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учащихся, в том числе:</w:t>
            </w:r>
          </w:p>
        </w:tc>
        <w:tc>
          <w:tcPr>
            <w:tcW w:w="2508" w:type="dxa"/>
          </w:tcPr>
          <w:p w:rsidR="0077740C" w:rsidRPr="00D00DA8" w:rsidRDefault="0077740C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Детей дошкольного возраста (3 - 7 лет)</w:t>
            </w:r>
          </w:p>
        </w:tc>
        <w:tc>
          <w:tcPr>
            <w:tcW w:w="2508" w:type="dxa"/>
          </w:tcPr>
          <w:p w:rsidR="0077740C" w:rsidRPr="00D00DA8" w:rsidRDefault="0077740C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Детей младшего школьного возраста (7 - 11 лет)</w:t>
            </w:r>
          </w:p>
        </w:tc>
        <w:tc>
          <w:tcPr>
            <w:tcW w:w="2508" w:type="dxa"/>
          </w:tcPr>
          <w:p w:rsidR="0077740C" w:rsidRPr="00D00DA8" w:rsidRDefault="0077740C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Детей среднего школьного возраста (11 - 15 лет)</w:t>
            </w:r>
          </w:p>
        </w:tc>
        <w:tc>
          <w:tcPr>
            <w:tcW w:w="2508" w:type="dxa"/>
          </w:tcPr>
          <w:p w:rsidR="0077740C" w:rsidRPr="00D00DA8" w:rsidRDefault="0077740C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Детей старшего школьного возраста (15 - 17 лет)</w:t>
            </w:r>
          </w:p>
        </w:tc>
        <w:tc>
          <w:tcPr>
            <w:tcW w:w="2508" w:type="dxa"/>
          </w:tcPr>
          <w:p w:rsidR="0077740C" w:rsidRPr="00D00DA8" w:rsidRDefault="0077740C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учащихся, обучающихся по образовательным программам по договорам об оказании</w:t>
            </w:r>
          </w:p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платных образовательных услуг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 %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в 2-х и более объединениях</w:t>
            </w:r>
          </w:p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(кружках, секциях, клубах), в общей численности учащихся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93641A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18/</w:t>
            </w:r>
            <w:r w:rsidR="009F5B15" w:rsidRPr="00D00DA8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учащихся с применением дистанционных</w:t>
            </w:r>
          </w:p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образовательных технологий, электронного обучения, в общей численности учащихся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человек/%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по образовательным программам для детей</w:t>
            </w:r>
            <w:r w:rsidR="00171B95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 выдающимися способностями, в общей численности учащихся</w:t>
            </w:r>
          </w:p>
          <w:p w:rsidR="009F5B15" w:rsidRPr="00D00DA8" w:rsidRDefault="009F5B1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по образовательным программам,</w:t>
            </w:r>
          </w:p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направленным на работу с детьми с особыми потребностями в образовании, в общей</w:t>
            </w:r>
            <w:r w:rsidR="00171B95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численности учащихся, в том числе: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F93163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</w:tc>
        <w:tc>
          <w:tcPr>
            <w:tcW w:w="4209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Учащиеся с ограниченными возможностями здоровья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171B95" w:rsidRPr="00D00DA8" w:rsidTr="00D02766">
        <w:trPr>
          <w:trHeight w:val="145"/>
        </w:trPr>
        <w:tc>
          <w:tcPr>
            <w:tcW w:w="930" w:type="dxa"/>
          </w:tcPr>
          <w:p w:rsidR="00171B95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1.6.2</w:t>
            </w:r>
          </w:p>
        </w:tc>
        <w:tc>
          <w:tcPr>
            <w:tcW w:w="4209" w:type="dxa"/>
          </w:tcPr>
          <w:p w:rsidR="00171B95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Дети-сироты, дети, оставшиеся без попечения родителей</w:t>
            </w:r>
          </w:p>
        </w:tc>
        <w:tc>
          <w:tcPr>
            <w:tcW w:w="2508" w:type="dxa"/>
          </w:tcPr>
          <w:p w:rsidR="00171B95" w:rsidRPr="00D00DA8" w:rsidRDefault="00171B9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171B95" w:rsidRPr="00D00DA8" w:rsidRDefault="00171B9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171B95" w:rsidRPr="00D00DA8" w:rsidTr="00D02766">
        <w:trPr>
          <w:trHeight w:val="145"/>
        </w:trPr>
        <w:tc>
          <w:tcPr>
            <w:tcW w:w="930" w:type="dxa"/>
          </w:tcPr>
          <w:p w:rsidR="00171B95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1.6.3</w:t>
            </w:r>
          </w:p>
        </w:tc>
        <w:tc>
          <w:tcPr>
            <w:tcW w:w="4209" w:type="dxa"/>
          </w:tcPr>
          <w:p w:rsidR="00171B95" w:rsidRPr="00D00DA8" w:rsidRDefault="00171B9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Дети-мигранты</w:t>
            </w:r>
          </w:p>
        </w:tc>
        <w:tc>
          <w:tcPr>
            <w:tcW w:w="2508" w:type="dxa"/>
          </w:tcPr>
          <w:p w:rsidR="00171B95" w:rsidRPr="00D00DA8" w:rsidRDefault="00171B9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171B95" w:rsidRPr="00D00DA8" w:rsidRDefault="00171B95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1.6.4</w:t>
            </w:r>
          </w:p>
        </w:tc>
        <w:tc>
          <w:tcPr>
            <w:tcW w:w="4209" w:type="dxa"/>
          </w:tcPr>
          <w:p w:rsidR="0077740C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Дети, попавшие в трудную жизненную ситуацию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77740C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209" w:type="dxa"/>
          </w:tcPr>
          <w:p w:rsidR="000A767B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учебно-исследовательской,</w:t>
            </w:r>
          </w:p>
          <w:p w:rsidR="0077740C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проектной деятельностью, в общей численности учащихся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77740C" w:rsidRPr="00D00DA8" w:rsidTr="00D02766">
        <w:trPr>
          <w:trHeight w:val="145"/>
        </w:trPr>
        <w:tc>
          <w:tcPr>
            <w:tcW w:w="930" w:type="dxa"/>
          </w:tcPr>
          <w:p w:rsidR="0077740C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209" w:type="dxa"/>
          </w:tcPr>
          <w:p w:rsidR="00F4099A" w:rsidRPr="00D00DA8" w:rsidRDefault="000A767B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массовых мероприятиях</w:t>
            </w:r>
            <w:r w:rsidR="0061676E"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508" w:type="dxa"/>
          </w:tcPr>
          <w:p w:rsidR="0077740C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77740C" w:rsidRPr="00D00DA8" w:rsidRDefault="00F93163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6/7%</w:t>
            </w:r>
          </w:p>
        </w:tc>
      </w:tr>
      <w:tr w:rsidR="00620C17" w:rsidRPr="00D00DA8" w:rsidTr="00D02766">
        <w:trPr>
          <w:trHeight w:val="145"/>
        </w:trPr>
        <w:tc>
          <w:tcPr>
            <w:tcW w:w="930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1.8.1</w:t>
            </w:r>
          </w:p>
        </w:tc>
        <w:tc>
          <w:tcPr>
            <w:tcW w:w="4209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2508" w:type="dxa"/>
          </w:tcPr>
          <w:p w:rsidR="00620C17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20C17" w:rsidRPr="00D00DA8" w:rsidRDefault="00F93163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6/7%</w:t>
            </w:r>
          </w:p>
        </w:tc>
      </w:tr>
      <w:tr w:rsidR="00620C17" w:rsidRPr="00D00DA8" w:rsidTr="00D02766">
        <w:trPr>
          <w:trHeight w:val="145"/>
        </w:trPr>
        <w:tc>
          <w:tcPr>
            <w:tcW w:w="930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1.8.2</w:t>
            </w:r>
          </w:p>
        </w:tc>
        <w:tc>
          <w:tcPr>
            <w:tcW w:w="4209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2508" w:type="dxa"/>
          </w:tcPr>
          <w:p w:rsidR="00620C17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20C17" w:rsidRPr="00D00DA8" w:rsidRDefault="00F4099A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1.8.3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1.8.4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1.8.5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- победителей и призеров массовых</w:t>
            </w:r>
          </w:p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мероприятий (конкурсы, соревнования, фестивали, конференции), в общей численности учащихся,</w:t>
            </w:r>
          </w:p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F5B15" w:rsidRPr="00D00DA8" w:rsidRDefault="009F5B15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1.9.1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1.9.2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1.9.3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1.9.4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1.9.5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1.10.1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 уровня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1.10.2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Регионального  уровня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1.10.3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1.10.4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1.10.5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мероприятий, проведенных образовательной организацией, в том числе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1.11.1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1.11.2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1.11.3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1.11.4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1676E" w:rsidRPr="00D00DA8" w:rsidTr="00D02766">
        <w:trPr>
          <w:trHeight w:val="145"/>
        </w:trPr>
        <w:tc>
          <w:tcPr>
            <w:tcW w:w="930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1.11.5</w:t>
            </w:r>
          </w:p>
        </w:tc>
        <w:tc>
          <w:tcPr>
            <w:tcW w:w="4209" w:type="dxa"/>
          </w:tcPr>
          <w:p w:rsidR="0061676E" w:rsidRPr="00D00DA8" w:rsidRDefault="0061676E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2508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1676E" w:rsidRPr="00D00DA8" w:rsidRDefault="0061676E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620C17" w:rsidRPr="00D00DA8" w:rsidTr="00D02766">
        <w:trPr>
          <w:trHeight w:val="145"/>
        </w:trPr>
        <w:tc>
          <w:tcPr>
            <w:tcW w:w="930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209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2508" w:type="dxa"/>
          </w:tcPr>
          <w:p w:rsidR="00620C17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20C17" w:rsidRPr="00D00DA8" w:rsidRDefault="00F4099A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7/100%</w:t>
            </w:r>
          </w:p>
        </w:tc>
      </w:tr>
      <w:tr w:rsidR="00620C17" w:rsidRPr="00D00DA8" w:rsidTr="00D02766">
        <w:trPr>
          <w:trHeight w:val="145"/>
        </w:trPr>
        <w:tc>
          <w:tcPr>
            <w:tcW w:w="930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209" w:type="dxa"/>
          </w:tcPr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</w:t>
            </w:r>
          </w:p>
          <w:p w:rsidR="00620C17" w:rsidRPr="00D00DA8" w:rsidRDefault="00620C17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образование, в общей численности педагогических работников</w:t>
            </w:r>
          </w:p>
        </w:tc>
        <w:tc>
          <w:tcPr>
            <w:tcW w:w="2508" w:type="dxa"/>
          </w:tcPr>
          <w:p w:rsidR="00620C17" w:rsidRPr="00D00DA8" w:rsidRDefault="00620C17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620C17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1/14%</w:t>
            </w:r>
          </w:p>
        </w:tc>
      </w:tr>
      <w:tr w:rsidR="00BD6222" w:rsidRPr="00D00DA8" w:rsidTr="00D02766">
        <w:trPr>
          <w:trHeight w:val="145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образование педагогической направленности (профиля), в общей численности педагогических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1/14%</w:t>
            </w:r>
          </w:p>
        </w:tc>
      </w:tr>
      <w:tr w:rsidR="00BD6222" w:rsidRPr="00D00DA8" w:rsidTr="00D02766">
        <w:trPr>
          <w:trHeight w:val="145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образование, в общей численности педагогических работников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6/86%</w:t>
            </w:r>
          </w:p>
        </w:tc>
      </w:tr>
      <w:tr w:rsidR="00BD6222" w:rsidRPr="00D00DA8" w:rsidTr="00D02766">
        <w:trPr>
          <w:trHeight w:val="2250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педагогической направленности (профиля), в общей численности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6/86%</w:t>
            </w:r>
          </w:p>
        </w:tc>
      </w:tr>
      <w:tr w:rsidR="00BD6222" w:rsidRPr="00D00DA8" w:rsidTr="0061676E">
        <w:trPr>
          <w:trHeight w:val="2506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  присвоена квалификационная категория, в общей численности педагогических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работников, в том числе: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12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1.17.1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12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1.17.2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1648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работников, педагогический стаж работы которых составляет: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 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7/100%</w:t>
            </w:r>
          </w:p>
        </w:tc>
      </w:tr>
      <w:tr w:rsidR="00BD6222" w:rsidRPr="00D00DA8" w:rsidTr="00D02766">
        <w:trPr>
          <w:trHeight w:val="312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1.18.1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5/71%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1.18.2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2/29%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в возрасте до 30 лет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1/14%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в возрасте от 55 лет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1/14%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работников, прошедших за последние 5 лет повышение квалификации/профессиональную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переподготовку по профилю педагогической деятельности или иной осуществляемой в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 деятельности, в общей численности педагогических и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административно-хозяйственных работников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специалистов, обеспечивающих методическую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F93163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публикаций, </w:t>
            </w: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подготовленных педагогическими работниками образовательной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организации: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1.23.1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За 3 года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1.23.2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Наличие в организации дополнительного образования системы психолого-педагогической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поддержки одаренных детей, иных групп детей, требующих повышенного педагогического</w:t>
            </w:r>
          </w:p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компьютеров 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Учебный класс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Лаборатория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Спортивный зал единиц 0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2.2.6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Концертный зал единиц 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Игровое помещение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Наличие загородных лагерей, баз отдыха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2.6.1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использовании переносных компьютеров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61676E">
        <w:trPr>
          <w:trHeight w:val="409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2.6.2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 медиатекой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2.6.3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Оснащенного средствами сканирования и распознания текстов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2.6.4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2.6.5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507" w:type="dxa"/>
          </w:tcPr>
          <w:p w:rsidR="00BD6222" w:rsidRPr="00D00DA8" w:rsidRDefault="00CF2CFD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6222" w:rsidRPr="00D00DA8" w:rsidTr="00D02766">
        <w:trPr>
          <w:trHeight w:val="334"/>
        </w:trPr>
        <w:tc>
          <w:tcPr>
            <w:tcW w:w="930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209" w:type="dxa"/>
          </w:tcPr>
          <w:p w:rsidR="00BD6222" w:rsidRPr="00D00DA8" w:rsidRDefault="00BD6222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 не менее 2 МБ/с), в общей численности учащихся</w:t>
            </w:r>
          </w:p>
        </w:tc>
        <w:tc>
          <w:tcPr>
            <w:tcW w:w="2508" w:type="dxa"/>
          </w:tcPr>
          <w:p w:rsidR="00BD6222" w:rsidRPr="00D00DA8" w:rsidRDefault="00BD6222" w:rsidP="00D00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DA8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2507" w:type="dxa"/>
          </w:tcPr>
          <w:p w:rsidR="00BD6222" w:rsidRPr="00D00DA8" w:rsidRDefault="00F77BF9" w:rsidP="00D00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C12FB" w:rsidRPr="00D00DA8" w:rsidRDefault="00CC12FB" w:rsidP="00D00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C12FB" w:rsidRPr="00D00DA8" w:rsidSect="00773E85">
      <w:footerReference w:type="default" r:id="rId8"/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1C4" w:rsidRDefault="00F401C4" w:rsidP="00773E85">
      <w:pPr>
        <w:spacing w:after="0" w:line="240" w:lineRule="auto"/>
      </w:pPr>
      <w:r>
        <w:separator/>
      </w:r>
    </w:p>
  </w:endnote>
  <w:endnote w:type="continuationSeparator" w:id="1">
    <w:p w:rsidR="00F401C4" w:rsidRDefault="00F401C4" w:rsidP="0077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94166"/>
      <w:docPartObj>
        <w:docPartGallery w:val="Page Numbers (Bottom of Page)"/>
        <w:docPartUnique/>
      </w:docPartObj>
    </w:sdtPr>
    <w:sdtContent>
      <w:p w:rsidR="00CD378E" w:rsidRDefault="005670C6">
        <w:pPr>
          <w:pStyle w:val="a8"/>
          <w:jc w:val="center"/>
        </w:pPr>
        <w:fldSimple w:instr=" PAGE   \* MERGEFORMAT ">
          <w:r w:rsidR="009203CD">
            <w:rPr>
              <w:noProof/>
            </w:rPr>
            <w:t>27</w:t>
          </w:r>
        </w:fldSimple>
      </w:p>
    </w:sdtContent>
  </w:sdt>
  <w:p w:rsidR="00CD378E" w:rsidRDefault="00CD378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1C4" w:rsidRDefault="00F401C4" w:rsidP="00773E85">
      <w:pPr>
        <w:spacing w:after="0" w:line="240" w:lineRule="auto"/>
      </w:pPr>
      <w:r>
        <w:separator/>
      </w:r>
    </w:p>
  </w:footnote>
  <w:footnote w:type="continuationSeparator" w:id="1">
    <w:p w:rsidR="00F401C4" w:rsidRDefault="00F401C4" w:rsidP="00773E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45B2"/>
    <w:rsid w:val="00014510"/>
    <w:rsid w:val="00034D5E"/>
    <w:rsid w:val="00067CF0"/>
    <w:rsid w:val="00081923"/>
    <w:rsid w:val="000A30D1"/>
    <w:rsid w:val="000A767B"/>
    <w:rsid w:val="000B493E"/>
    <w:rsid w:val="000C37A3"/>
    <w:rsid w:val="000C3AFC"/>
    <w:rsid w:val="000F7C5C"/>
    <w:rsid w:val="00131D6F"/>
    <w:rsid w:val="00133681"/>
    <w:rsid w:val="00144920"/>
    <w:rsid w:val="00145316"/>
    <w:rsid w:val="00171B95"/>
    <w:rsid w:val="001F46FE"/>
    <w:rsid w:val="00221D85"/>
    <w:rsid w:val="00224850"/>
    <w:rsid w:val="002624ED"/>
    <w:rsid w:val="00263D92"/>
    <w:rsid w:val="00273F80"/>
    <w:rsid w:val="00277E5A"/>
    <w:rsid w:val="002828D2"/>
    <w:rsid w:val="002A57B2"/>
    <w:rsid w:val="002A764B"/>
    <w:rsid w:val="002B5FE1"/>
    <w:rsid w:val="002E01E8"/>
    <w:rsid w:val="00303D50"/>
    <w:rsid w:val="0031778B"/>
    <w:rsid w:val="00321A95"/>
    <w:rsid w:val="0032359C"/>
    <w:rsid w:val="00325DDC"/>
    <w:rsid w:val="003606D2"/>
    <w:rsid w:val="00384A5F"/>
    <w:rsid w:val="00390800"/>
    <w:rsid w:val="0039369F"/>
    <w:rsid w:val="003A252B"/>
    <w:rsid w:val="003C1816"/>
    <w:rsid w:val="00411FA9"/>
    <w:rsid w:val="004161C7"/>
    <w:rsid w:val="00422D8C"/>
    <w:rsid w:val="00426B9B"/>
    <w:rsid w:val="00456D25"/>
    <w:rsid w:val="00457BFA"/>
    <w:rsid w:val="004A6867"/>
    <w:rsid w:val="004B59BA"/>
    <w:rsid w:val="004B5E51"/>
    <w:rsid w:val="004E74F3"/>
    <w:rsid w:val="0054693B"/>
    <w:rsid w:val="00553867"/>
    <w:rsid w:val="0056396F"/>
    <w:rsid w:val="005670C6"/>
    <w:rsid w:val="0058644C"/>
    <w:rsid w:val="005A1617"/>
    <w:rsid w:val="005B79C7"/>
    <w:rsid w:val="005D2017"/>
    <w:rsid w:val="005F323D"/>
    <w:rsid w:val="006060FB"/>
    <w:rsid w:val="006145D3"/>
    <w:rsid w:val="0061676E"/>
    <w:rsid w:val="00620C17"/>
    <w:rsid w:val="00623500"/>
    <w:rsid w:val="00624763"/>
    <w:rsid w:val="006248EC"/>
    <w:rsid w:val="00645124"/>
    <w:rsid w:val="0065520F"/>
    <w:rsid w:val="00680C41"/>
    <w:rsid w:val="006C61F5"/>
    <w:rsid w:val="006D06C6"/>
    <w:rsid w:val="006D1CC2"/>
    <w:rsid w:val="006F33E8"/>
    <w:rsid w:val="00704AD0"/>
    <w:rsid w:val="0071345E"/>
    <w:rsid w:val="00752773"/>
    <w:rsid w:val="0076178C"/>
    <w:rsid w:val="00767EDE"/>
    <w:rsid w:val="00773E85"/>
    <w:rsid w:val="007757EB"/>
    <w:rsid w:val="0077740C"/>
    <w:rsid w:val="007A039E"/>
    <w:rsid w:val="007A1A5A"/>
    <w:rsid w:val="007A280C"/>
    <w:rsid w:val="007A674D"/>
    <w:rsid w:val="007C721E"/>
    <w:rsid w:val="007E1A01"/>
    <w:rsid w:val="007E7634"/>
    <w:rsid w:val="007F7F82"/>
    <w:rsid w:val="008144A8"/>
    <w:rsid w:val="00850F41"/>
    <w:rsid w:val="00866B52"/>
    <w:rsid w:val="008863FA"/>
    <w:rsid w:val="00886FE4"/>
    <w:rsid w:val="00890544"/>
    <w:rsid w:val="008A0CB1"/>
    <w:rsid w:val="008B354F"/>
    <w:rsid w:val="008B5A2E"/>
    <w:rsid w:val="008B7EE5"/>
    <w:rsid w:val="008C0752"/>
    <w:rsid w:val="008E460D"/>
    <w:rsid w:val="00901FBE"/>
    <w:rsid w:val="009203CD"/>
    <w:rsid w:val="0093641A"/>
    <w:rsid w:val="0094220E"/>
    <w:rsid w:val="0095086A"/>
    <w:rsid w:val="0096335F"/>
    <w:rsid w:val="00970455"/>
    <w:rsid w:val="00980D59"/>
    <w:rsid w:val="00980EC4"/>
    <w:rsid w:val="00981EA0"/>
    <w:rsid w:val="009A105E"/>
    <w:rsid w:val="009D1F13"/>
    <w:rsid w:val="009D4068"/>
    <w:rsid w:val="009F2E72"/>
    <w:rsid w:val="009F5B15"/>
    <w:rsid w:val="00A17EC4"/>
    <w:rsid w:val="00A32F33"/>
    <w:rsid w:val="00A40993"/>
    <w:rsid w:val="00A62D5D"/>
    <w:rsid w:val="00A76336"/>
    <w:rsid w:val="00AA5052"/>
    <w:rsid w:val="00AC5632"/>
    <w:rsid w:val="00AE2CF7"/>
    <w:rsid w:val="00AE6126"/>
    <w:rsid w:val="00B306EB"/>
    <w:rsid w:val="00B8388B"/>
    <w:rsid w:val="00BB5798"/>
    <w:rsid w:val="00BD2C6D"/>
    <w:rsid w:val="00BD5628"/>
    <w:rsid w:val="00BD6222"/>
    <w:rsid w:val="00BD7EB4"/>
    <w:rsid w:val="00BE6279"/>
    <w:rsid w:val="00BF6E21"/>
    <w:rsid w:val="00C42C97"/>
    <w:rsid w:val="00C445B2"/>
    <w:rsid w:val="00C51281"/>
    <w:rsid w:val="00C82703"/>
    <w:rsid w:val="00CB68FC"/>
    <w:rsid w:val="00CC12FB"/>
    <w:rsid w:val="00CD378E"/>
    <w:rsid w:val="00CE7A33"/>
    <w:rsid w:val="00CF2CFD"/>
    <w:rsid w:val="00CF4F30"/>
    <w:rsid w:val="00CF6281"/>
    <w:rsid w:val="00D00DA8"/>
    <w:rsid w:val="00D02766"/>
    <w:rsid w:val="00D25B69"/>
    <w:rsid w:val="00D3029C"/>
    <w:rsid w:val="00D51ED7"/>
    <w:rsid w:val="00D55ABA"/>
    <w:rsid w:val="00D64DD9"/>
    <w:rsid w:val="00D7760D"/>
    <w:rsid w:val="00D93760"/>
    <w:rsid w:val="00DA7F72"/>
    <w:rsid w:val="00DC01EB"/>
    <w:rsid w:val="00DF6D81"/>
    <w:rsid w:val="00E146DB"/>
    <w:rsid w:val="00E23297"/>
    <w:rsid w:val="00E365BD"/>
    <w:rsid w:val="00E603D6"/>
    <w:rsid w:val="00E83EBE"/>
    <w:rsid w:val="00E934A5"/>
    <w:rsid w:val="00EA59CB"/>
    <w:rsid w:val="00EC3F12"/>
    <w:rsid w:val="00EC6955"/>
    <w:rsid w:val="00ED0ED7"/>
    <w:rsid w:val="00ED3C56"/>
    <w:rsid w:val="00ED6702"/>
    <w:rsid w:val="00EE2048"/>
    <w:rsid w:val="00F03B2E"/>
    <w:rsid w:val="00F06D7B"/>
    <w:rsid w:val="00F401C4"/>
    <w:rsid w:val="00F4099A"/>
    <w:rsid w:val="00F5146E"/>
    <w:rsid w:val="00F6366A"/>
    <w:rsid w:val="00F77BF9"/>
    <w:rsid w:val="00F84411"/>
    <w:rsid w:val="00F93163"/>
    <w:rsid w:val="00FB4CAE"/>
    <w:rsid w:val="00FD7E76"/>
    <w:rsid w:val="00FF3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-phmenubutton">
    <w:name w:val="x-ph__menu__button"/>
    <w:basedOn w:val="a0"/>
    <w:rsid w:val="00850F41"/>
  </w:style>
  <w:style w:type="character" w:styleId="a3">
    <w:name w:val="Hyperlink"/>
    <w:basedOn w:val="a0"/>
    <w:uiPriority w:val="99"/>
    <w:unhideWhenUsed/>
    <w:rsid w:val="00850F41"/>
    <w:rPr>
      <w:color w:val="0000FF" w:themeColor="hyperlink"/>
      <w:u w:val="single"/>
    </w:rPr>
  </w:style>
  <w:style w:type="paragraph" w:styleId="a4">
    <w:name w:val="No Spacing"/>
    <w:uiPriority w:val="1"/>
    <w:qFormat/>
    <w:rsid w:val="0076178C"/>
    <w:pPr>
      <w:spacing w:after="0" w:line="240" w:lineRule="auto"/>
    </w:pPr>
  </w:style>
  <w:style w:type="table" w:styleId="a5">
    <w:name w:val="Table Grid"/>
    <w:basedOn w:val="a1"/>
    <w:uiPriority w:val="59"/>
    <w:rsid w:val="007A03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7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73E85"/>
  </w:style>
  <w:style w:type="paragraph" w:styleId="a8">
    <w:name w:val="footer"/>
    <w:basedOn w:val="a"/>
    <w:link w:val="a9"/>
    <w:uiPriority w:val="99"/>
    <w:unhideWhenUsed/>
    <w:rsid w:val="0077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3E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hi_karaul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9F1E-61FE-4B19-B587-E283CE377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27</Pages>
  <Words>9912</Words>
  <Characters>56502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</dc:creator>
  <cp:keywords/>
  <dc:description/>
  <cp:lastModifiedBy>ДШИ</cp:lastModifiedBy>
  <cp:revision>113</cp:revision>
  <cp:lastPrinted>2018-10-11T09:37:00Z</cp:lastPrinted>
  <dcterms:created xsi:type="dcterms:W3CDTF">2018-09-27T07:36:00Z</dcterms:created>
  <dcterms:modified xsi:type="dcterms:W3CDTF">2018-10-23T09:01:00Z</dcterms:modified>
</cp:coreProperties>
</file>