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ОТЧЁТ</w:t>
      </w:r>
    </w:p>
    <w:p w:rsidR="00C445B2" w:rsidRDefault="00C445B2" w:rsidP="00C445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 РЕЗУЛЬТАТАХ САМООБСЛЕДОВАНИЯ</w:t>
      </w:r>
    </w:p>
    <w:p w:rsidR="00DA7F72" w:rsidRDefault="00DA7F72" w:rsidP="00C445B2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sz w:val="28"/>
          <w:szCs w:val="28"/>
        </w:rPr>
        <w:t>Муниципального  казенного  учреждения</w:t>
      </w:r>
      <w:r>
        <w:rPr>
          <w:rFonts w:ascii="Calibri" w:eastAsia="Times New Roman" w:hAnsi="Calibri" w:cs="Times New Roman"/>
          <w:sz w:val="28"/>
          <w:szCs w:val="28"/>
        </w:rPr>
        <w:t xml:space="preserve"> дополнительного образования «Детская школа искусств» сельского поселения Караул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C445B2" w:rsidRDefault="00704AD0" w:rsidP="00C445B2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(по состоянию на </w:t>
      </w:r>
      <w:r w:rsidR="00EE2681">
        <w:rPr>
          <w:rFonts w:ascii="TimesNewRomanPS-BoldMT" w:hAnsi="TimesNewRomanPS-BoldMT" w:cs="TimesNewRomanPS-BoldMT"/>
          <w:b/>
          <w:bCs/>
          <w:sz w:val="28"/>
          <w:szCs w:val="28"/>
        </w:rPr>
        <w:t>31</w:t>
      </w:r>
      <w:r w:rsidR="00C445B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EE2681">
        <w:rPr>
          <w:rFonts w:ascii="TimesNewRomanPS-BoldMT" w:hAnsi="TimesNewRomanPS-BoldMT" w:cs="TimesNewRomanPS-BoldMT"/>
          <w:b/>
          <w:bCs/>
          <w:sz w:val="28"/>
          <w:szCs w:val="28"/>
        </w:rPr>
        <w:t>мая  20</w:t>
      </w:r>
      <w:r w:rsidR="008B032B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C445B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года)</w:t>
      </w: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Default="00C445B2" w:rsidP="00C445B2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445B2" w:rsidRPr="0076178C" w:rsidRDefault="00C445B2" w:rsidP="00DA7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8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78C">
        <w:rPr>
          <w:rFonts w:ascii="Times New Roman" w:hAnsi="Times New Roman" w:cs="Times New Roman"/>
          <w:b/>
          <w:bCs/>
          <w:sz w:val="28"/>
          <w:szCs w:val="28"/>
        </w:rPr>
        <w:t>I. АНАЛИТИЧЕСКАЯ ЧАСТЬ: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1</w:t>
      </w:r>
      <w:r w:rsidR="00F03B2E">
        <w:rPr>
          <w:rFonts w:ascii="Times New Roman" w:hAnsi="Times New Roman" w:cs="Times New Roman"/>
          <w:sz w:val="28"/>
          <w:szCs w:val="28"/>
        </w:rPr>
        <w:t>. ВВЕДЕНИЕ .</w:t>
      </w:r>
      <w:r w:rsidR="00773E85">
        <w:rPr>
          <w:rFonts w:ascii="Times New Roman" w:hAnsi="Times New Roman" w:cs="Times New Roman"/>
          <w:sz w:val="28"/>
          <w:szCs w:val="28"/>
        </w:rPr>
        <w:t>....................</w:t>
      </w:r>
      <w:r w:rsidRPr="0076178C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 w:rsidR="00F03B2E">
        <w:rPr>
          <w:rFonts w:ascii="Times New Roman" w:hAnsi="Times New Roman" w:cs="Times New Roman"/>
          <w:sz w:val="28"/>
          <w:szCs w:val="28"/>
        </w:rPr>
        <w:t>......................</w:t>
      </w:r>
      <w:r w:rsidR="00773E85">
        <w:rPr>
          <w:rFonts w:ascii="Times New Roman" w:hAnsi="Times New Roman" w:cs="Times New Roman"/>
          <w:sz w:val="28"/>
          <w:szCs w:val="28"/>
        </w:rPr>
        <w:t>..</w:t>
      </w:r>
      <w:r w:rsidR="00ED6702">
        <w:rPr>
          <w:rFonts w:ascii="Times New Roman" w:hAnsi="Times New Roman" w:cs="Times New Roman"/>
          <w:sz w:val="28"/>
          <w:szCs w:val="28"/>
        </w:rPr>
        <w:t>.</w:t>
      </w:r>
      <w:r w:rsidR="00773E85">
        <w:rPr>
          <w:rFonts w:ascii="Times New Roman" w:hAnsi="Times New Roman" w:cs="Times New Roman"/>
          <w:sz w:val="28"/>
          <w:szCs w:val="28"/>
        </w:rPr>
        <w:t>..</w:t>
      </w:r>
      <w:r w:rsidRPr="0076178C">
        <w:rPr>
          <w:rFonts w:ascii="Times New Roman" w:hAnsi="Times New Roman" w:cs="Times New Roman"/>
          <w:sz w:val="28"/>
          <w:szCs w:val="28"/>
        </w:rPr>
        <w:t>3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 xml:space="preserve">2. ОБЩИЕ СВЕДЕНИЯ ОБ ОБРАЗОВАТЕЛЬНОМ УЧРЕЖДЕНИИ </w:t>
      </w:r>
      <w:r w:rsidR="00773E85">
        <w:rPr>
          <w:rFonts w:ascii="Times New Roman" w:hAnsi="Times New Roman" w:cs="Times New Roman"/>
          <w:sz w:val="28"/>
          <w:szCs w:val="28"/>
        </w:rPr>
        <w:t>..........</w:t>
      </w:r>
      <w:r w:rsidR="00ED6702">
        <w:rPr>
          <w:rFonts w:ascii="Times New Roman" w:hAnsi="Times New Roman" w:cs="Times New Roman"/>
          <w:sz w:val="28"/>
          <w:szCs w:val="28"/>
        </w:rPr>
        <w:t>.</w:t>
      </w:r>
      <w:r w:rsidR="00773E85">
        <w:rPr>
          <w:rFonts w:ascii="Times New Roman" w:hAnsi="Times New Roman" w:cs="Times New Roman"/>
          <w:sz w:val="28"/>
          <w:szCs w:val="28"/>
        </w:rPr>
        <w:t>..</w:t>
      </w:r>
      <w:r w:rsidRPr="0076178C">
        <w:rPr>
          <w:rFonts w:ascii="Times New Roman" w:hAnsi="Times New Roman" w:cs="Times New Roman"/>
          <w:sz w:val="28"/>
          <w:szCs w:val="28"/>
        </w:rPr>
        <w:t>3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3. ОРГАНИЗАЦИОННО-ПРАВОВОЕ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ДЕЯТЕЛЬНОСТИ........</w:t>
      </w:r>
      <w:r w:rsidR="00773E85">
        <w:rPr>
          <w:rFonts w:ascii="Times New Roman" w:hAnsi="Times New Roman" w:cs="Times New Roman"/>
          <w:sz w:val="28"/>
          <w:szCs w:val="28"/>
        </w:rPr>
        <w:t>.................</w:t>
      </w:r>
      <w:r w:rsidR="00ED6702">
        <w:rPr>
          <w:rFonts w:ascii="Times New Roman" w:hAnsi="Times New Roman" w:cs="Times New Roman"/>
          <w:sz w:val="28"/>
          <w:szCs w:val="28"/>
        </w:rPr>
        <w:t>.</w:t>
      </w:r>
      <w:r w:rsidR="00773E85">
        <w:rPr>
          <w:rFonts w:ascii="Times New Roman" w:hAnsi="Times New Roman" w:cs="Times New Roman"/>
          <w:sz w:val="28"/>
          <w:szCs w:val="28"/>
        </w:rPr>
        <w:t>..</w:t>
      </w:r>
      <w:r w:rsidR="0076178C">
        <w:rPr>
          <w:rFonts w:ascii="Times New Roman" w:hAnsi="Times New Roman" w:cs="Times New Roman"/>
          <w:sz w:val="28"/>
          <w:szCs w:val="28"/>
        </w:rPr>
        <w:t>.</w:t>
      </w:r>
      <w:r w:rsidRPr="0076178C">
        <w:rPr>
          <w:rFonts w:ascii="Times New Roman" w:hAnsi="Times New Roman" w:cs="Times New Roman"/>
          <w:sz w:val="28"/>
          <w:szCs w:val="28"/>
        </w:rPr>
        <w:t>4</w:t>
      </w:r>
    </w:p>
    <w:p w:rsidR="00C445B2" w:rsidRPr="0076178C" w:rsidRDefault="00C445B2" w:rsidP="00773E8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4. СИСТЕМА УПРАВЛЕНИЯ И СТРУКТУРА.......................................</w:t>
      </w:r>
      <w:r w:rsidR="00773E85">
        <w:rPr>
          <w:rFonts w:ascii="Times New Roman" w:hAnsi="Times New Roman" w:cs="Times New Roman"/>
          <w:sz w:val="28"/>
          <w:szCs w:val="28"/>
        </w:rPr>
        <w:t>...........</w:t>
      </w:r>
      <w:r w:rsidR="00ED6702">
        <w:rPr>
          <w:rFonts w:ascii="Times New Roman" w:hAnsi="Times New Roman" w:cs="Times New Roman"/>
          <w:sz w:val="28"/>
          <w:szCs w:val="28"/>
        </w:rPr>
        <w:t>.</w:t>
      </w:r>
      <w:r w:rsidR="0076178C">
        <w:rPr>
          <w:rFonts w:ascii="Times New Roman" w:hAnsi="Times New Roman" w:cs="Times New Roman"/>
          <w:sz w:val="28"/>
          <w:szCs w:val="28"/>
        </w:rPr>
        <w:t>.</w:t>
      </w:r>
      <w:r w:rsidRPr="0076178C">
        <w:rPr>
          <w:rFonts w:ascii="Times New Roman" w:hAnsi="Times New Roman" w:cs="Times New Roman"/>
          <w:sz w:val="28"/>
          <w:szCs w:val="28"/>
        </w:rPr>
        <w:t>8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5. ОБРАЗОВАТЕЛЬНЫЕ ПРОГРАММЫ ПО ВИДАМ ИСКУССТВА.........</w:t>
      </w:r>
      <w:r w:rsidR="00773E85">
        <w:rPr>
          <w:rFonts w:ascii="Times New Roman" w:hAnsi="Times New Roman" w:cs="Times New Roman"/>
          <w:sz w:val="28"/>
          <w:szCs w:val="28"/>
        </w:rPr>
        <w:t>.</w:t>
      </w:r>
      <w:r w:rsidR="0076178C">
        <w:rPr>
          <w:rFonts w:ascii="Times New Roman" w:hAnsi="Times New Roman" w:cs="Times New Roman"/>
          <w:sz w:val="28"/>
          <w:szCs w:val="28"/>
        </w:rPr>
        <w:t>.</w:t>
      </w:r>
      <w:r w:rsidR="00ED6702">
        <w:rPr>
          <w:rFonts w:ascii="Times New Roman" w:hAnsi="Times New Roman" w:cs="Times New Roman"/>
          <w:sz w:val="28"/>
          <w:szCs w:val="28"/>
        </w:rPr>
        <w:t xml:space="preserve"> </w:t>
      </w:r>
      <w:r w:rsidRPr="0076178C">
        <w:rPr>
          <w:rFonts w:ascii="Times New Roman" w:hAnsi="Times New Roman" w:cs="Times New Roman"/>
          <w:sz w:val="28"/>
          <w:szCs w:val="28"/>
        </w:rPr>
        <w:t>9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6. КАЧЕСТВО ПОДГОТОВКИ ВЫПУСКНИКОВ......................</w:t>
      </w:r>
      <w:r w:rsidR="0076178C">
        <w:rPr>
          <w:rFonts w:ascii="Times New Roman" w:hAnsi="Times New Roman" w:cs="Times New Roman"/>
          <w:sz w:val="28"/>
          <w:szCs w:val="28"/>
        </w:rPr>
        <w:t>....</w:t>
      </w:r>
      <w:r w:rsidR="00773E85">
        <w:rPr>
          <w:rFonts w:ascii="Times New Roman" w:hAnsi="Times New Roman" w:cs="Times New Roman"/>
          <w:sz w:val="28"/>
          <w:szCs w:val="28"/>
        </w:rPr>
        <w:t>.................</w:t>
      </w:r>
      <w:r w:rsidR="0076178C">
        <w:rPr>
          <w:rFonts w:ascii="Times New Roman" w:hAnsi="Times New Roman" w:cs="Times New Roman"/>
          <w:sz w:val="28"/>
          <w:szCs w:val="28"/>
        </w:rPr>
        <w:t>.</w:t>
      </w:r>
      <w:r w:rsidR="00ED6702">
        <w:rPr>
          <w:rFonts w:ascii="Times New Roman" w:hAnsi="Times New Roman" w:cs="Times New Roman"/>
          <w:sz w:val="28"/>
          <w:szCs w:val="28"/>
        </w:rPr>
        <w:t>.</w:t>
      </w:r>
      <w:r w:rsidRPr="0076178C">
        <w:rPr>
          <w:rFonts w:ascii="Times New Roman" w:hAnsi="Times New Roman" w:cs="Times New Roman"/>
          <w:sz w:val="28"/>
          <w:szCs w:val="28"/>
        </w:rPr>
        <w:t>10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7. КАЧЕСТВО ОРГАНИЗАЦИИ УЧЕБНОГО ПРОЦЕССА......</w:t>
      </w:r>
      <w:r w:rsidR="0076178C">
        <w:rPr>
          <w:rFonts w:ascii="Times New Roman" w:hAnsi="Times New Roman" w:cs="Times New Roman"/>
          <w:sz w:val="28"/>
          <w:szCs w:val="28"/>
        </w:rPr>
        <w:t>......................</w:t>
      </w:r>
      <w:r w:rsidR="00ED6702">
        <w:rPr>
          <w:rFonts w:ascii="Times New Roman" w:hAnsi="Times New Roman" w:cs="Times New Roman"/>
          <w:sz w:val="28"/>
          <w:szCs w:val="28"/>
        </w:rPr>
        <w:t>.</w:t>
      </w:r>
      <w:r w:rsidR="0076178C">
        <w:rPr>
          <w:rFonts w:ascii="Times New Roman" w:hAnsi="Times New Roman" w:cs="Times New Roman"/>
          <w:sz w:val="28"/>
          <w:szCs w:val="28"/>
        </w:rPr>
        <w:t>.</w:t>
      </w:r>
      <w:r w:rsidRPr="0076178C">
        <w:rPr>
          <w:rFonts w:ascii="Times New Roman" w:hAnsi="Times New Roman" w:cs="Times New Roman"/>
          <w:sz w:val="28"/>
          <w:szCs w:val="28"/>
        </w:rPr>
        <w:t>11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8. ВОСПИТАТЕЛЬНАЯ И ВНЕКЛАССНАЯ РАБОТА.......................</w:t>
      </w:r>
      <w:r w:rsidR="0076178C">
        <w:rPr>
          <w:rFonts w:ascii="Times New Roman" w:hAnsi="Times New Roman" w:cs="Times New Roman"/>
          <w:sz w:val="28"/>
          <w:szCs w:val="28"/>
        </w:rPr>
        <w:t>...........</w:t>
      </w:r>
      <w:r w:rsidR="00773E85">
        <w:rPr>
          <w:rFonts w:ascii="Times New Roman" w:hAnsi="Times New Roman" w:cs="Times New Roman"/>
          <w:sz w:val="28"/>
          <w:szCs w:val="28"/>
        </w:rPr>
        <w:t>.</w:t>
      </w:r>
      <w:r w:rsidR="00ED6702">
        <w:rPr>
          <w:rFonts w:ascii="Times New Roman" w:hAnsi="Times New Roman" w:cs="Times New Roman"/>
          <w:sz w:val="28"/>
          <w:szCs w:val="28"/>
        </w:rPr>
        <w:t>.</w:t>
      </w:r>
      <w:r w:rsidR="0076178C">
        <w:rPr>
          <w:rFonts w:ascii="Times New Roman" w:hAnsi="Times New Roman" w:cs="Times New Roman"/>
          <w:sz w:val="28"/>
          <w:szCs w:val="28"/>
        </w:rPr>
        <w:t>..</w:t>
      </w:r>
      <w:r w:rsidRPr="0076178C">
        <w:rPr>
          <w:rFonts w:ascii="Times New Roman" w:hAnsi="Times New Roman" w:cs="Times New Roman"/>
          <w:sz w:val="28"/>
          <w:szCs w:val="28"/>
        </w:rPr>
        <w:t>14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9. КОНЦЕРТНО-ПРОСВЕТИТЕЛЬСКАЯ ДЕЯТЕЛЬНОСТЬ ..</w:t>
      </w:r>
      <w:r w:rsidR="0076178C">
        <w:rPr>
          <w:rFonts w:ascii="Times New Roman" w:hAnsi="Times New Roman" w:cs="Times New Roman"/>
          <w:sz w:val="28"/>
          <w:szCs w:val="28"/>
        </w:rPr>
        <w:t>...................</w:t>
      </w:r>
      <w:r w:rsidR="00773E85">
        <w:rPr>
          <w:rFonts w:ascii="Times New Roman" w:hAnsi="Times New Roman" w:cs="Times New Roman"/>
          <w:sz w:val="28"/>
          <w:szCs w:val="28"/>
        </w:rPr>
        <w:t>....</w:t>
      </w:r>
      <w:r w:rsidRPr="0076178C">
        <w:rPr>
          <w:rFonts w:ascii="Times New Roman" w:hAnsi="Times New Roman" w:cs="Times New Roman"/>
          <w:sz w:val="28"/>
          <w:szCs w:val="28"/>
        </w:rPr>
        <w:t>.15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10.  КАЧЕСТВО КАДРОВОГО ОБЕСПЕЧЕНИЯ ........................................</w:t>
      </w:r>
      <w:r w:rsidR="00773E85">
        <w:rPr>
          <w:rFonts w:ascii="Times New Roman" w:hAnsi="Times New Roman" w:cs="Times New Roman"/>
          <w:sz w:val="28"/>
          <w:szCs w:val="28"/>
        </w:rPr>
        <w:t>.......</w:t>
      </w:r>
      <w:r w:rsidR="00ED6702">
        <w:rPr>
          <w:rFonts w:ascii="Times New Roman" w:hAnsi="Times New Roman" w:cs="Times New Roman"/>
          <w:sz w:val="28"/>
          <w:szCs w:val="28"/>
        </w:rPr>
        <w:t>16</w:t>
      </w:r>
    </w:p>
    <w:p w:rsidR="00C445B2" w:rsidRPr="0076178C" w:rsidRDefault="00F03B2E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445B2" w:rsidRPr="0076178C">
        <w:rPr>
          <w:rFonts w:ascii="Times New Roman" w:hAnsi="Times New Roman" w:cs="Times New Roman"/>
          <w:sz w:val="28"/>
          <w:szCs w:val="28"/>
        </w:rPr>
        <w:t>. КАЧЕСТВО МЕТОДИЧЕСКОЙ ДЕЯТЕЛЬНОСТИ..........................</w:t>
      </w:r>
      <w:r w:rsidR="00773E85">
        <w:rPr>
          <w:rFonts w:ascii="Times New Roman" w:hAnsi="Times New Roman" w:cs="Times New Roman"/>
          <w:sz w:val="28"/>
          <w:szCs w:val="28"/>
        </w:rPr>
        <w:t>....</w:t>
      </w:r>
      <w:r w:rsidR="00C445B2" w:rsidRPr="0076178C">
        <w:rPr>
          <w:rFonts w:ascii="Times New Roman" w:hAnsi="Times New Roman" w:cs="Times New Roman"/>
          <w:sz w:val="28"/>
          <w:szCs w:val="28"/>
        </w:rPr>
        <w:t>.</w:t>
      </w:r>
      <w:r w:rsidR="0076178C">
        <w:rPr>
          <w:rFonts w:ascii="Times New Roman" w:hAnsi="Times New Roman" w:cs="Times New Roman"/>
          <w:sz w:val="28"/>
          <w:szCs w:val="28"/>
        </w:rPr>
        <w:t>......</w:t>
      </w:r>
      <w:r w:rsidR="00ED6702">
        <w:rPr>
          <w:rFonts w:ascii="Times New Roman" w:hAnsi="Times New Roman" w:cs="Times New Roman"/>
          <w:sz w:val="28"/>
          <w:szCs w:val="28"/>
        </w:rPr>
        <w:t>.19</w:t>
      </w:r>
    </w:p>
    <w:p w:rsidR="00C445B2" w:rsidRPr="0076178C" w:rsidRDefault="00F03B2E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445B2" w:rsidRPr="0076178C">
        <w:rPr>
          <w:rFonts w:ascii="Times New Roman" w:hAnsi="Times New Roman" w:cs="Times New Roman"/>
          <w:sz w:val="28"/>
          <w:szCs w:val="28"/>
        </w:rPr>
        <w:t>. КАЧЕСТВО УЧЕБНО-МЕТОДИЧЕСКОГО И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 xml:space="preserve">БИБЛИОТЕЧНО-ИНФОРМАЦИОННОГO ОБЕСПЕЧЕНИЯ </w:t>
      </w:r>
      <w:r w:rsidR="0076178C">
        <w:rPr>
          <w:rFonts w:ascii="Times New Roman" w:hAnsi="Times New Roman" w:cs="Times New Roman"/>
          <w:sz w:val="28"/>
          <w:szCs w:val="28"/>
        </w:rPr>
        <w:t>……….......</w:t>
      </w:r>
      <w:r w:rsidR="00773E85">
        <w:rPr>
          <w:rFonts w:ascii="Times New Roman" w:hAnsi="Times New Roman" w:cs="Times New Roman"/>
          <w:sz w:val="28"/>
          <w:szCs w:val="28"/>
        </w:rPr>
        <w:t>......</w:t>
      </w:r>
      <w:r w:rsidR="00ED6702">
        <w:rPr>
          <w:rFonts w:ascii="Times New Roman" w:hAnsi="Times New Roman" w:cs="Times New Roman"/>
          <w:sz w:val="28"/>
          <w:szCs w:val="28"/>
        </w:rPr>
        <w:t>.20</w:t>
      </w:r>
    </w:p>
    <w:p w:rsidR="00C445B2" w:rsidRPr="0076178C" w:rsidRDefault="00F03B2E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445B2" w:rsidRPr="0076178C">
        <w:rPr>
          <w:rFonts w:ascii="Times New Roman" w:hAnsi="Times New Roman" w:cs="Times New Roman"/>
          <w:sz w:val="28"/>
          <w:szCs w:val="28"/>
        </w:rPr>
        <w:t>. КАЧЕСТВО МАТЕРИАЛЬНО-ТЕХНИЧЕС</w:t>
      </w:r>
      <w:r w:rsidR="00773E85">
        <w:rPr>
          <w:rFonts w:ascii="Times New Roman" w:hAnsi="Times New Roman" w:cs="Times New Roman"/>
          <w:sz w:val="28"/>
          <w:szCs w:val="28"/>
        </w:rPr>
        <w:t>КОГО ОБЕСПЕЧЕНИЯ.......</w:t>
      </w:r>
      <w:r w:rsidR="0076178C">
        <w:rPr>
          <w:rFonts w:ascii="Times New Roman" w:hAnsi="Times New Roman" w:cs="Times New Roman"/>
          <w:sz w:val="28"/>
          <w:szCs w:val="28"/>
        </w:rPr>
        <w:t>.</w:t>
      </w:r>
      <w:r w:rsidR="00ED6702">
        <w:rPr>
          <w:rFonts w:ascii="Times New Roman" w:hAnsi="Times New Roman" w:cs="Times New Roman"/>
          <w:sz w:val="28"/>
          <w:szCs w:val="28"/>
        </w:rPr>
        <w:t>.21</w:t>
      </w:r>
    </w:p>
    <w:p w:rsidR="00C445B2" w:rsidRPr="0076178C" w:rsidRDefault="00F03B2E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445B2" w:rsidRPr="0076178C">
        <w:rPr>
          <w:rFonts w:ascii="Times New Roman" w:hAnsi="Times New Roman" w:cs="Times New Roman"/>
          <w:sz w:val="28"/>
          <w:szCs w:val="28"/>
        </w:rPr>
        <w:t>. ФУНКЦИОНИРОВАНИЕ ВНУТРЕННЕЙ СИСТЕМЫ</w:t>
      </w:r>
    </w:p>
    <w:p w:rsidR="00C445B2" w:rsidRPr="0076178C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78C">
        <w:rPr>
          <w:rFonts w:ascii="Times New Roman" w:hAnsi="Times New Roman" w:cs="Times New Roman"/>
          <w:sz w:val="28"/>
          <w:szCs w:val="28"/>
        </w:rPr>
        <w:t>ОЦЕНКИ КАЧЕСТВ</w:t>
      </w:r>
      <w:r w:rsidR="00773E85">
        <w:rPr>
          <w:rFonts w:ascii="Times New Roman" w:hAnsi="Times New Roman" w:cs="Times New Roman"/>
          <w:sz w:val="28"/>
          <w:szCs w:val="28"/>
        </w:rPr>
        <w:t>А ОБРАЗОВАНИЯ………………………………………..</w:t>
      </w:r>
      <w:r w:rsidR="00ED6702">
        <w:rPr>
          <w:rFonts w:ascii="Times New Roman" w:hAnsi="Times New Roman" w:cs="Times New Roman"/>
          <w:sz w:val="28"/>
          <w:szCs w:val="28"/>
        </w:rPr>
        <w:t>23</w:t>
      </w:r>
    </w:p>
    <w:p w:rsidR="00C445B2" w:rsidRPr="00773E85" w:rsidRDefault="00C445B2" w:rsidP="00C44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78C">
        <w:rPr>
          <w:rFonts w:ascii="Times New Roman" w:hAnsi="Times New Roman" w:cs="Times New Roman"/>
          <w:b/>
          <w:bCs/>
          <w:sz w:val="28"/>
          <w:szCs w:val="28"/>
        </w:rPr>
        <w:t>II. ПОКАЗАТЕЛИ ДЕЯТЕЛЬНОСТИ ОРГАНИЗАЦИИ ДОПОЛНИТЕЛЬНОГО</w:t>
      </w:r>
      <w:r w:rsidR="00773E8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6178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ОБРАЗОВАНИЯ, ПОДЛЕЖАЩЕЙ САМООБСЛЕДОВАНИЮ </w:t>
      </w:r>
      <w:r w:rsidR="0076178C">
        <w:rPr>
          <w:rFonts w:ascii="Times New Roman" w:hAnsi="Times New Roman" w:cs="Times New Roman"/>
          <w:sz w:val="28"/>
          <w:szCs w:val="28"/>
        </w:rPr>
        <w:t>…………</w:t>
      </w:r>
      <w:r w:rsidR="00773E85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ED6702">
        <w:rPr>
          <w:rFonts w:ascii="Times New Roman" w:hAnsi="Times New Roman" w:cs="Times New Roman"/>
          <w:sz w:val="28"/>
          <w:szCs w:val="28"/>
        </w:rPr>
        <w:t>32</w:t>
      </w:r>
    </w:p>
    <w:p w:rsidR="00C445B2" w:rsidRPr="0076178C" w:rsidRDefault="00C445B2" w:rsidP="00C445B2">
      <w:pPr>
        <w:rPr>
          <w:rFonts w:ascii="Times New Roman" w:hAnsi="Times New Roman" w:cs="Times New Roman"/>
          <w:sz w:val="28"/>
          <w:szCs w:val="28"/>
        </w:rPr>
      </w:pPr>
    </w:p>
    <w:p w:rsidR="00C445B2" w:rsidRPr="0076178C" w:rsidRDefault="00C445B2" w:rsidP="00C445B2">
      <w:pPr>
        <w:rPr>
          <w:rFonts w:ascii="Times New Roman" w:hAnsi="Times New Roman" w:cs="Times New Roman"/>
          <w:sz w:val="28"/>
          <w:szCs w:val="28"/>
        </w:rPr>
      </w:pPr>
    </w:p>
    <w:p w:rsidR="00C445B2" w:rsidRDefault="00C445B2" w:rsidP="00C445B2">
      <w:pPr>
        <w:rPr>
          <w:rFonts w:ascii="Times New Roman" w:hAnsi="Times New Roman" w:cs="Times New Roman"/>
          <w:sz w:val="28"/>
          <w:szCs w:val="28"/>
        </w:rPr>
      </w:pPr>
    </w:p>
    <w:p w:rsidR="0076178C" w:rsidRDefault="0076178C" w:rsidP="00C445B2">
      <w:pPr>
        <w:rPr>
          <w:rFonts w:ascii="Times New Roman" w:hAnsi="Times New Roman" w:cs="Times New Roman"/>
          <w:sz w:val="28"/>
          <w:szCs w:val="28"/>
        </w:rPr>
      </w:pPr>
    </w:p>
    <w:p w:rsidR="0076178C" w:rsidRDefault="0076178C" w:rsidP="00C445B2">
      <w:pPr>
        <w:rPr>
          <w:rFonts w:ascii="Times New Roman" w:hAnsi="Times New Roman" w:cs="Times New Roman"/>
          <w:sz w:val="28"/>
          <w:szCs w:val="28"/>
        </w:rPr>
      </w:pPr>
    </w:p>
    <w:p w:rsidR="0076178C" w:rsidRDefault="0076178C" w:rsidP="00C445B2">
      <w:pPr>
        <w:rPr>
          <w:rFonts w:ascii="Times New Roman" w:hAnsi="Times New Roman" w:cs="Times New Roman"/>
          <w:sz w:val="28"/>
          <w:szCs w:val="28"/>
        </w:rPr>
      </w:pPr>
    </w:p>
    <w:p w:rsidR="0076178C" w:rsidRDefault="0076178C" w:rsidP="00C445B2">
      <w:pPr>
        <w:rPr>
          <w:rFonts w:ascii="Times New Roman" w:hAnsi="Times New Roman" w:cs="Times New Roman"/>
          <w:sz w:val="28"/>
          <w:szCs w:val="28"/>
        </w:rPr>
      </w:pPr>
    </w:p>
    <w:p w:rsidR="0076178C" w:rsidRDefault="0076178C" w:rsidP="00C445B2">
      <w:pPr>
        <w:rPr>
          <w:rFonts w:ascii="Times New Roman" w:hAnsi="Times New Roman" w:cs="Times New Roman"/>
          <w:sz w:val="28"/>
          <w:szCs w:val="28"/>
        </w:rPr>
      </w:pPr>
    </w:p>
    <w:p w:rsidR="0076178C" w:rsidRDefault="0076178C" w:rsidP="00C445B2">
      <w:pPr>
        <w:rPr>
          <w:rFonts w:ascii="Times New Roman" w:hAnsi="Times New Roman" w:cs="Times New Roman"/>
          <w:sz w:val="28"/>
          <w:szCs w:val="28"/>
        </w:rPr>
      </w:pPr>
    </w:p>
    <w:p w:rsidR="00F03B2E" w:rsidRDefault="00F03B2E" w:rsidP="00C445B2">
      <w:pPr>
        <w:rPr>
          <w:rFonts w:ascii="Times New Roman" w:hAnsi="Times New Roman" w:cs="Times New Roman"/>
          <w:sz w:val="28"/>
          <w:szCs w:val="28"/>
        </w:rPr>
      </w:pPr>
    </w:p>
    <w:p w:rsidR="00F03B2E" w:rsidRDefault="00F03B2E" w:rsidP="00C445B2">
      <w:pPr>
        <w:rPr>
          <w:rFonts w:ascii="Times New Roman" w:hAnsi="Times New Roman" w:cs="Times New Roman"/>
          <w:sz w:val="28"/>
          <w:szCs w:val="28"/>
        </w:rPr>
      </w:pPr>
    </w:p>
    <w:p w:rsidR="0076178C" w:rsidRDefault="0076178C" w:rsidP="00C445B2">
      <w:pPr>
        <w:rPr>
          <w:rFonts w:ascii="Times New Roman" w:hAnsi="Times New Roman" w:cs="Times New Roman"/>
          <w:sz w:val="28"/>
          <w:szCs w:val="28"/>
        </w:rPr>
      </w:pPr>
    </w:p>
    <w:p w:rsidR="0076178C" w:rsidRPr="0076178C" w:rsidRDefault="0076178C" w:rsidP="00C445B2">
      <w:pPr>
        <w:rPr>
          <w:rFonts w:ascii="Times New Roman" w:hAnsi="Times New Roman" w:cs="Times New Roman"/>
          <w:sz w:val="28"/>
          <w:szCs w:val="28"/>
        </w:rPr>
      </w:pP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ВВЕДЕНИЕ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r w:rsidR="00D00DA8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F72" w:rsidRPr="00D00DA8">
        <w:rPr>
          <w:rFonts w:ascii="Times New Roman" w:hAnsi="Times New Roman" w:cs="Times New Roman"/>
          <w:sz w:val="24"/>
          <w:szCs w:val="24"/>
        </w:rPr>
        <w:t>Муниципального  казенного  учреждения</w:t>
      </w:r>
      <w:r w:rsidR="00DA7F72" w:rsidRPr="00D00DA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«Детская школа искусств» сельского поселения Караул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(далее – М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У ДО</w:t>
      </w:r>
      <w:r w:rsidR="00D00DA8">
        <w:rPr>
          <w:rFonts w:ascii="Times New Roman" w:hAnsi="Times New Roman" w:cs="Times New Roman"/>
          <w:color w:val="000000"/>
          <w:sz w:val="24"/>
          <w:szCs w:val="24"/>
        </w:rPr>
        <w:t xml:space="preserve"> ДШИ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00DA8">
        <w:rPr>
          <w:rFonts w:ascii="Times New Roman" w:hAnsi="Times New Roman" w:cs="Times New Roman"/>
          <w:sz w:val="24"/>
          <w:szCs w:val="24"/>
        </w:rPr>
        <w:t>проводилось в соответствии с</w:t>
      </w:r>
      <w:r w:rsidR="00A62D5D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 N 273-ФЗ "Об образованиив Российской Федерации", приказом Министерства образования и науки РоссийскойФедерации (Минобрнауки России) от 14 июня 2013 г. N 462 "Об утверждении Порядка проведения самообследования образовательной организацией», внутренними локальными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актами </w:t>
      </w:r>
      <w:r w:rsidR="00D00DA8">
        <w:rPr>
          <w:rFonts w:ascii="Times New Roman" w:hAnsi="Times New Roman" w:cs="Times New Roman"/>
          <w:color w:val="000000"/>
          <w:sz w:val="24"/>
          <w:szCs w:val="24"/>
        </w:rPr>
        <w:t>МКУ ДО ДШИ.</w:t>
      </w:r>
    </w:p>
    <w:p w:rsidR="00C445B2" w:rsidRPr="00D00DA8" w:rsidRDefault="006F33E8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Отчет составлен по состоянию на </w:t>
      </w:r>
      <w:r w:rsidR="00EE2681">
        <w:rPr>
          <w:rFonts w:ascii="Times New Roman" w:hAnsi="Times New Roman" w:cs="Times New Roman"/>
          <w:color w:val="000000"/>
          <w:sz w:val="24"/>
          <w:szCs w:val="24"/>
        </w:rPr>
        <w:t>31 мая 20</w:t>
      </w:r>
      <w:r w:rsidR="008B032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00D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 самообследовании анализировались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-организационно-правовое обеспечение образовательной деятельности;</w:t>
      </w:r>
    </w:p>
    <w:p w:rsidR="00C445B2" w:rsidRPr="00D00DA8" w:rsidRDefault="008B7EE5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структура и система управления;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-образовательная деятельность в целом (соответствие содержания учебных</w:t>
      </w:r>
      <w:r w:rsidR="008B7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планов и образовательных программ, соответствие качества подготовки выпускников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-по результатам текущей успеваемости и итоговых аттестаций требованиям к минимуму содержания и уровню подготовки выпускников, качество организации учебного   процесса);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-воспитательная деятельность;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-концертная деятельность;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-</w:t>
      </w:r>
      <w:r w:rsidR="008B7E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конкурсно-фестивальная деятельность;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-методическая деятельность;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-кадровое обеспечение образовательного процесса по заявленным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 (качественный состав педагогических кадров);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-учебно-методическая литература и иные библиотечно-информационные ресурсы  и средства обеспечения образовательного процесса, необходимых для реализации  образовательных программ;</w:t>
      </w:r>
    </w:p>
    <w:p w:rsidR="00C445B2" w:rsidRPr="00D00DA8" w:rsidRDefault="008B7EE5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-материально-техническая база деятельность (обеспеченность образовательного  процесса необходимым оборудованием).</w:t>
      </w:r>
    </w:p>
    <w:p w:rsidR="00A40993" w:rsidRPr="00D00DA8" w:rsidRDefault="00A40993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5B2" w:rsidRPr="00D00DA8" w:rsidRDefault="00C445B2" w:rsidP="008B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ОБЩИЕ СВЕДЕНИЯ ОБ ОБРАЗОВАТЕЛЬНОЙ ОРГАНИЗАЦИИ</w:t>
      </w:r>
    </w:p>
    <w:p w:rsidR="00A40993" w:rsidRPr="00D00DA8" w:rsidRDefault="00A40993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Официальное наименование образовательной организации: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Полное: </w:t>
      </w:r>
      <w:r w:rsidR="0031778B" w:rsidRPr="00D00DA8">
        <w:rPr>
          <w:rFonts w:ascii="Times New Roman" w:hAnsi="Times New Roman" w:cs="Times New Roman"/>
          <w:sz w:val="24"/>
          <w:szCs w:val="24"/>
        </w:rPr>
        <w:t>Муниципальное  казенное  учреждение</w:t>
      </w:r>
      <w:r w:rsidR="0031778B" w:rsidRPr="00D00DA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«Детская школа искусств» сельского поселения Караул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Сокращенное: 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</w:t>
      </w:r>
      <w:r w:rsidR="00034D5E">
        <w:rPr>
          <w:rFonts w:ascii="Times New Roman" w:hAnsi="Times New Roman" w:cs="Times New Roman"/>
          <w:color w:val="000000"/>
          <w:sz w:val="24"/>
          <w:szCs w:val="24"/>
        </w:rPr>
        <w:t>ДО ДШИ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Наличие филиалов: </w:t>
      </w:r>
      <w:r w:rsidR="00067CF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 ДШИ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не имеет филиалов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Местонахождение 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067CF0" w:rsidRPr="00D00DA8">
        <w:rPr>
          <w:rFonts w:ascii="Times New Roman" w:hAnsi="Times New Roman" w:cs="Times New Roman"/>
          <w:color w:val="000000"/>
          <w:sz w:val="24"/>
          <w:szCs w:val="24"/>
        </w:rPr>
        <w:t>ДШИ: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адрес: </w:t>
      </w:r>
      <w:r w:rsidR="00850F41" w:rsidRPr="00D00DA8">
        <w:rPr>
          <w:rFonts w:ascii="Times New Roman" w:hAnsi="Times New Roman" w:cs="Times New Roman"/>
          <w:sz w:val="24"/>
          <w:szCs w:val="24"/>
        </w:rPr>
        <w:t>647220</w:t>
      </w:r>
      <w:r w:rsidRPr="00D00DA8">
        <w:rPr>
          <w:rFonts w:ascii="Times New Roman" w:hAnsi="Times New Roman" w:cs="Times New Roman"/>
          <w:sz w:val="24"/>
          <w:szCs w:val="24"/>
        </w:rPr>
        <w:t xml:space="preserve">, </w:t>
      </w:r>
      <w:r w:rsidR="00850F41" w:rsidRPr="00D00DA8">
        <w:rPr>
          <w:rFonts w:ascii="Times New Roman" w:hAnsi="Times New Roman" w:cs="Times New Roman"/>
          <w:sz w:val="24"/>
          <w:szCs w:val="24"/>
        </w:rPr>
        <w:t>Красноярский край</w:t>
      </w:r>
      <w:r w:rsidRPr="00D00DA8">
        <w:rPr>
          <w:rFonts w:ascii="Times New Roman" w:hAnsi="Times New Roman" w:cs="Times New Roman"/>
          <w:sz w:val="24"/>
          <w:szCs w:val="24"/>
        </w:rPr>
        <w:t xml:space="preserve">, </w:t>
      </w:r>
      <w:r w:rsidR="00850F41" w:rsidRPr="00D00DA8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район, с. Караул</w:t>
      </w:r>
      <w:r w:rsidRPr="00D00DA8">
        <w:rPr>
          <w:rFonts w:ascii="Times New Roman" w:hAnsi="Times New Roman" w:cs="Times New Roman"/>
          <w:sz w:val="24"/>
          <w:szCs w:val="24"/>
        </w:rPr>
        <w:t>, улица</w:t>
      </w:r>
      <w:r w:rsidR="00850F41" w:rsidRPr="00D00DA8">
        <w:rPr>
          <w:rFonts w:ascii="Times New Roman" w:hAnsi="Times New Roman" w:cs="Times New Roman"/>
          <w:sz w:val="24"/>
          <w:szCs w:val="24"/>
        </w:rPr>
        <w:t xml:space="preserve"> Северная, дом №13</w:t>
      </w:r>
    </w:p>
    <w:p w:rsidR="00850F41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фактический адрес: </w:t>
      </w:r>
      <w:r w:rsidR="00850F41" w:rsidRPr="00D00DA8">
        <w:rPr>
          <w:rFonts w:ascii="Times New Roman" w:hAnsi="Times New Roman" w:cs="Times New Roman"/>
          <w:sz w:val="24"/>
          <w:szCs w:val="24"/>
        </w:rPr>
        <w:t>647220, Красноярский край, Таймырский Долгано-Ненецкий муниципальный район, с. Караул, улица Северная, дом №13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Pr="00D00DA8">
        <w:rPr>
          <w:rFonts w:ascii="Times New Roman" w:hAnsi="Times New Roman" w:cs="Times New Roman"/>
          <w:sz w:val="24"/>
          <w:szCs w:val="24"/>
        </w:rPr>
        <w:t>8 (</w:t>
      </w:r>
      <w:r w:rsidR="00850F41" w:rsidRPr="00D00DA8">
        <w:rPr>
          <w:rFonts w:ascii="Times New Roman" w:hAnsi="Times New Roman" w:cs="Times New Roman"/>
          <w:sz w:val="24"/>
          <w:szCs w:val="24"/>
        </w:rPr>
        <w:t>8-39179) 41-096</w:t>
      </w:r>
      <w:r w:rsidR="00850F41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8" w:history="1">
        <w:r w:rsidR="00850F41" w:rsidRPr="00D00DA8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dshi_karaul@mail.ru</w:t>
        </w:r>
      </w:hyperlink>
      <w:r w:rsidR="00850F41" w:rsidRPr="00D00DA8">
        <w:rPr>
          <w:rStyle w:val="x-phmenubutton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67CF0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067CF0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067CF0" w:rsidRPr="00D00DA8">
        <w:rPr>
          <w:rFonts w:ascii="Times New Roman" w:hAnsi="Times New Roman" w:cs="Times New Roman"/>
          <w:bCs/>
          <w:sz w:val="24"/>
          <w:szCs w:val="24"/>
        </w:rPr>
        <w:t xml:space="preserve">ДШИ-КАРАУЛ.рф 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Места осуществления образовательной деятельности:</w:t>
      </w:r>
    </w:p>
    <w:p w:rsidR="00C445B2" w:rsidRPr="00D00DA8" w:rsidRDefault="00DA7F7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образовательную деятельность по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850F41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ледующему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фактическому адресу:</w:t>
      </w:r>
    </w:p>
    <w:p w:rsidR="00850F41" w:rsidRPr="00D00DA8" w:rsidRDefault="00850F4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647220, Красноярский край, Таймырский Долгано-Ненецкий муниципальный район, с. Караул, улица Северная, дом №13</w:t>
      </w:r>
    </w:p>
    <w:p w:rsidR="008144A8" w:rsidRPr="00D00DA8" w:rsidRDefault="00850F4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>Беляева Олеся Александровна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Телефон рабочий: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(8-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>39179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>41-096</w:t>
      </w:r>
    </w:p>
    <w:p w:rsidR="00850F41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Сотовый телефон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>8-906-916-0885</w:t>
      </w:r>
    </w:p>
    <w:p w:rsidR="00C445B2" w:rsidRPr="00EE2681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4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EE2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034D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Pr="00EE2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8144A8" w:rsidRPr="00D00DA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dshi</w:t>
      </w:r>
      <w:r w:rsidR="008144A8" w:rsidRPr="00EE2681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8144A8" w:rsidRPr="00D00DA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karaul</w:t>
      </w:r>
      <w:r w:rsidR="00034D5E" w:rsidRPr="00EE2681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r w:rsidR="008144A8" w:rsidRPr="00D00DA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8144A8" w:rsidRPr="00EE268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144A8" w:rsidRPr="00D00DA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2.6. </w:t>
      </w: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Заместитель директора: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нет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Учредитель:</w:t>
      </w:r>
    </w:p>
    <w:p w:rsidR="00C445B2" w:rsidRPr="00D00DA8" w:rsidRDefault="00850F4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Учредителем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4A8" w:rsidRPr="00D00DA8">
        <w:rPr>
          <w:rFonts w:ascii="Times New Roman" w:hAnsi="Times New Roman" w:cs="Times New Roman"/>
          <w:sz w:val="24"/>
          <w:szCs w:val="24"/>
        </w:rPr>
        <w:t>Муниципального  казенного  учреждения</w:t>
      </w:r>
      <w:r w:rsidR="008144A8" w:rsidRPr="00D00DA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«Детская школа искусств»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Pr="00D00DA8">
        <w:rPr>
          <w:rFonts w:ascii="Times New Roman" w:hAnsi="Times New Roman" w:cs="Times New Roman"/>
          <w:sz w:val="24"/>
          <w:szCs w:val="24"/>
        </w:rPr>
        <w:t>Администрация сельского поселения  Караул.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Адрес: </w:t>
      </w:r>
      <w:r w:rsidR="0076178C" w:rsidRPr="00D00DA8">
        <w:rPr>
          <w:rFonts w:ascii="Times New Roman" w:hAnsi="Times New Roman" w:cs="Times New Roman"/>
          <w:sz w:val="24"/>
          <w:szCs w:val="24"/>
        </w:rPr>
        <w:t xml:space="preserve">647220, Красноярский край, Таймырский Долгано-Ненецкий муниципальный район, с. Караул, ул. </w:t>
      </w:r>
      <w:r w:rsidR="008144A8" w:rsidRPr="00D00DA8">
        <w:rPr>
          <w:rFonts w:ascii="Times New Roman" w:hAnsi="Times New Roman" w:cs="Times New Roman"/>
          <w:sz w:val="24"/>
          <w:szCs w:val="24"/>
        </w:rPr>
        <w:t>Советская ,12</w:t>
      </w:r>
    </w:p>
    <w:p w:rsidR="00A62D5D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Телефон: </w:t>
      </w:r>
      <w:r w:rsidRPr="00D00DA8">
        <w:rPr>
          <w:rFonts w:ascii="Times New Roman" w:hAnsi="Times New Roman" w:cs="Times New Roman"/>
          <w:sz w:val="24"/>
          <w:szCs w:val="24"/>
        </w:rPr>
        <w:t>8 (</w:t>
      </w:r>
      <w:r w:rsidR="0076178C" w:rsidRPr="00D00DA8">
        <w:rPr>
          <w:rFonts w:ascii="Times New Roman" w:hAnsi="Times New Roman" w:cs="Times New Roman"/>
          <w:sz w:val="24"/>
          <w:szCs w:val="24"/>
        </w:rPr>
        <w:t>39179</w:t>
      </w:r>
      <w:r w:rsidRPr="00D00DA8">
        <w:rPr>
          <w:rFonts w:ascii="Times New Roman" w:hAnsi="Times New Roman" w:cs="Times New Roman"/>
          <w:sz w:val="24"/>
          <w:szCs w:val="24"/>
        </w:rPr>
        <w:t xml:space="preserve">) </w:t>
      </w:r>
      <w:r w:rsidR="0076178C" w:rsidRPr="00D00DA8">
        <w:rPr>
          <w:rFonts w:ascii="Times New Roman" w:hAnsi="Times New Roman" w:cs="Times New Roman"/>
          <w:sz w:val="24"/>
          <w:szCs w:val="24"/>
        </w:rPr>
        <w:t>41-</w:t>
      </w:r>
      <w:r w:rsidR="008144A8" w:rsidRPr="00D00DA8">
        <w:rPr>
          <w:rFonts w:ascii="Times New Roman" w:hAnsi="Times New Roman" w:cs="Times New Roman"/>
          <w:sz w:val="24"/>
          <w:szCs w:val="24"/>
        </w:rPr>
        <w:t>196</w:t>
      </w:r>
      <w:r w:rsidR="0076178C" w:rsidRPr="00D00DA8">
        <w:rPr>
          <w:rFonts w:ascii="Times New Roman" w:hAnsi="Times New Roman" w:cs="Times New Roman"/>
          <w:sz w:val="24"/>
          <w:szCs w:val="24"/>
        </w:rPr>
        <w:t xml:space="preserve">     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8B032B">
        <w:rPr>
          <w:rFonts w:ascii="Times New Roman" w:hAnsi="Times New Roman" w:cs="Times New Roman"/>
          <w:b/>
          <w:bCs/>
          <w:sz w:val="24"/>
          <w:szCs w:val="24"/>
        </w:rPr>
        <w:t>е-</w:t>
      </w:r>
      <w:r w:rsidR="008B032B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ail: </w:t>
      </w:r>
      <w:r w:rsidR="008144A8" w:rsidRPr="00D00DA8">
        <w:rPr>
          <w:rFonts w:ascii="Times New Roman" w:hAnsi="Times New Roman" w:cs="Times New Roman"/>
          <w:bCs/>
          <w:sz w:val="24"/>
          <w:szCs w:val="24"/>
          <w:lang w:val="en-US"/>
        </w:rPr>
        <w:t>aspk</w:t>
      </w:r>
      <w:r w:rsidR="008144A8" w:rsidRPr="00D00DA8">
        <w:rPr>
          <w:rFonts w:ascii="Times New Roman" w:hAnsi="Times New Roman" w:cs="Times New Roman"/>
          <w:bCs/>
          <w:sz w:val="24"/>
          <w:szCs w:val="24"/>
        </w:rPr>
        <w:t>.</w:t>
      </w:r>
      <w:r w:rsidR="008144A8" w:rsidRPr="00D00DA8">
        <w:rPr>
          <w:rFonts w:ascii="Times New Roman" w:hAnsi="Times New Roman" w:cs="Times New Roman"/>
          <w:bCs/>
          <w:sz w:val="24"/>
          <w:szCs w:val="24"/>
          <w:lang w:val="en-US"/>
        </w:rPr>
        <w:t>kultura</w:t>
      </w:r>
      <w:r w:rsidR="008144A8" w:rsidRPr="00D00DA8">
        <w:rPr>
          <w:rFonts w:ascii="Times New Roman" w:hAnsi="Times New Roman" w:cs="Times New Roman"/>
          <w:bCs/>
          <w:sz w:val="24"/>
          <w:szCs w:val="24"/>
        </w:rPr>
        <w:t>@</w:t>
      </w:r>
      <w:r w:rsidR="008144A8" w:rsidRPr="00D00DA8">
        <w:rPr>
          <w:rFonts w:ascii="Times New Roman" w:hAnsi="Times New Roman" w:cs="Times New Roman"/>
          <w:bCs/>
          <w:sz w:val="24"/>
          <w:szCs w:val="24"/>
          <w:lang w:val="en-US"/>
        </w:rPr>
        <w:t>ya</w:t>
      </w:r>
      <w:r w:rsidR="008144A8" w:rsidRPr="00D00DA8">
        <w:rPr>
          <w:rFonts w:ascii="Times New Roman" w:hAnsi="Times New Roman" w:cs="Times New Roman"/>
          <w:bCs/>
          <w:sz w:val="24"/>
          <w:szCs w:val="24"/>
        </w:rPr>
        <w:t>.</w:t>
      </w:r>
      <w:r w:rsidR="008144A8" w:rsidRPr="00D00DA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F33E8" w:rsidRPr="00D00DA8" w:rsidRDefault="006F33E8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5B2" w:rsidRPr="00D00DA8" w:rsidRDefault="00A62D5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C445B2"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ОРГАНИЗАЦИОННО-ПРАВОВОЕ ОБЕСПЕЧЕНИЕ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  <w:r w:rsidR="008144A8"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778B" w:rsidRPr="00D00DA8">
        <w:rPr>
          <w:rFonts w:ascii="Times New Roman" w:hAnsi="Times New Roman" w:cs="Times New Roman"/>
          <w:sz w:val="24"/>
          <w:szCs w:val="24"/>
        </w:rPr>
        <w:t xml:space="preserve">Муниципального  казенного  учреждения дополнительного образования «Детская школа искусств» сельского поселения Караул  </w:t>
      </w:r>
      <w:r w:rsidRPr="00D00DA8">
        <w:rPr>
          <w:rFonts w:ascii="Times New Roman" w:hAnsi="Times New Roman" w:cs="Times New Roman"/>
          <w:sz w:val="24"/>
          <w:szCs w:val="24"/>
        </w:rPr>
        <w:t>создан</w:t>
      </w:r>
      <w:r w:rsidR="0076178C" w:rsidRPr="00D00DA8">
        <w:rPr>
          <w:rFonts w:ascii="Times New Roman" w:hAnsi="Times New Roman" w:cs="Times New Roman"/>
          <w:sz w:val="24"/>
          <w:szCs w:val="24"/>
        </w:rPr>
        <w:t xml:space="preserve">о </w:t>
      </w:r>
      <w:r w:rsidRPr="00D00DA8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</w:t>
      </w:r>
      <w:r w:rsidR="00A62D5D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 xml:space="preserve">законом «О некоммерческих организациях», </w:t>
      </w:r>
      <w:r w:rsidR="0076178C" w:rsidRPr="00D00DA8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29.12.2012 года №273-ФЗ  «Об образовании  в Российской Федерации» </w:t>
      </w:r>
    </w:p>
    <w:p w:rsidR="00A62D5D" w:rsidRPr="00D00DA8" w:rsidRDefault="00A62D5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переименованиях образовательной организации:</w:t>
      </w:r>
    </w:p>
    <w:p w:rsidR="00C445B2" w:rsidRPr="00D00DA8" w:rsidRDefault="006F33E8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color w:val="000000"/>
          <w:sz w:val="24"/>
          <w:szCs w:val="24"/>
        </w:rPr>
        <w:t>2006 год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культуры « Детская школа искусств»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 образования </w:t>
      </w:r>
      <w:r w:rsidR="00D9376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«Сельско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9376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9376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Караул»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93760" w:rsidRPr="00D00DA8">
        <w:rPr>
          <w:rFonts w:ascii="Times New Roman" w:hAnsi="Times New Roman" w:cs="Times New Roman"/>
          <w:color w:val="000000"/>
          <w:sz w:val="24"/>
          <w:szCs w:val="24"/>
        </w:rPr>
        <w:t>МУК ДШИ сельского поселения  Караул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445B2" w:rsidRPr="00D00DA8" w:rsidRDefault="00D9376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color w:val="000000"/>
          <w:sz w:val="24"/>
          <w:szCs w:val="24"/>
        </w:rPr>
        <w:t>2008 год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 образовательное учреждение  дополнительного  образования детей  «Детская школа искусств» сельского поселения Караул (МОУ  ДОД « Детская школа искусств» сельского поселения  Караул)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(Постановление Главы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Караул № 35-П от 09 июня 2008года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45316" w:rsidRPr="00D00DA8" w:rsidRDefault="00D9376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color w:val="000000"/>
          <w:sz w:val="24"/>
          <w:szCs w:val="24"/>
        </w:rPr>
        <w:t>2011 год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Муниципальное казенное  образовательное учреждение  дополнительного  образования детей  «Детская школа искусств» сельского поселения Караул (М</w:t>
      </w:r>
      <w:r w:rsidR="007A674D" w:rsidRPr="00D00DA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ОУ  ДОД « Детская школа искусств» сельского поселения  Караул)  (Постановление Главы Администрации сельского поселения Караул </w:t>
      </w:r>
      <w:r w:rsidR="007A674D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№ 12-П от </w:t>
      </w:r>
      <w:r w:rsidR="007A674D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15 февраля 2011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года)</w:t>
      </w:r>
    </w:p>
    <w:p w:rsidR="007A674D" w:rsidRPr="00D00DA8" w:rsidRDefault="007A674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color w:val="000000"/>
          <w:sz w:val="24"/>
          <w:szCs w:val="24"/>
        </w:rPr>
        <w:t>2015 год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- Муниципальное казенное  учреждение  дополнительного  образования «Детская школа искусств» сельского поселения Караул </w:t>
      </w:r>
    </w:p>
    <w:p w:rsidR="007A674D" w:rsidRPr="00D00DA8" w:rsidRDefault="007A674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(МК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)  (Постановление Главы Администрации сельского поселения Караул   № 87-П от 13 октября  2015 года)</w:t>
      </w:r>
    </w:p>
    <w:p w:rsidR="007A674D" w:rsidRPr="00D00DA8" w:rsidRDefault="007A674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(ОГРН): </w:t>
      </w:r>
      <w:r w:rsidR="007A674D" w:rsidRPr="00D00DA8">
        <w:rPr>
          <w:rFonts w:ascii="Times New Roman" w:hAnsi="Times New Roman" w:cs="Times New Roman"/>
          <w:sz w:val="24"/>
          <w:szCs w:val="24"/>
        </w:rPr>
        <w:t>1068400001119</w:t>
      </w:r>
    </w:p>
    <w:p w:rsidR="00A62D5D" w:rsidRPr="00D00DA8" w:rsidRDefault="00A62D5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Внесение сведений о юридическом лице:</w:t>
      </w:r>
    </w:p>
    <w:p w:rsidR="00C445B2" w:rsidRPr="00D00DA8" w:rsidRDefault="00A62D5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Данные документа, подтверждающего факт внесения сведений о юридическом</w:t>
      </w:r>
      <w:r w:rsidR="007A674D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лице в Единый государственный реестр юридических лиц:</w:t>
      </w:r>
    </w:p>
    <w:p w:rsidR="00C445B2" w:rsidRPr="00D00DA8" w:rsidRDefault="00A62D5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r w:rsidR="0095086A" w:rsidRPr="00D00DA8">
        <w:rPr>
          <w:rFonts w:ascii="Times New Roman" w:hAnsi="Times New Roman" w:cs="Times New Roman"/>
          <w:sz w:val="24"/>
          <w:szCs w:val="24"/>
        </w:rPr>
        <w:t xml:space="preserve"> о </w:t>
      </w:r>
      <w:r w:rsidR="009F2E72" w:rsidRPr="00D00DA8">
        <w:rPr>
          <w:rFonts w:ascii="Times New Roman" w:hAnsi="Times New Roman" w:cs="Times New Roman"/>
          <w:sz w:val="24"/>
          <w:szCs w:val="24"/>
        </w:rPr>
        <w:t xml:space="preserve">постановке на учет </w:t>
      </w:r>
      <w:r w:rsidR="009F2E72" w:rsidRPr="00D00DA8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="009F2E72" w:rsidRPr="00D00DA8">
        <w:rPr>
          <w:rFonts w:ascii="Times New Roman" w:hAnsi="Times New Roman" w:cs="Times New Roman"/>
          <w:sz w:val="24"/>
          <w:szCs w:val="24"/>
        </w:rPr>
        <w:t xml:space="preserve"> в налоговом органе по месту нахождения на территории РФ: серия 84 № 000041210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, дата выдачи: </w:t>
      </w:r>
      <w:r w:rsidR="009F2E72" w:rsidRPr="00D00DA8">
        <w:rPr>
          <w:rFonts w:ascii="Times New Roman" w:hAnsi="Times New Roman" w:cs="Times New Roman"/>
          <w:sz w:val="24"/>
          <w:szCs w:val="24"/>
        </w:rPr>
        <w:t>07 февраля  2006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 года за</w:t>
      </w:r>
      <w:r w:rsidR="009F2E72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основным государственным регистрационным номером 10</w:t>
      </w:r>
      <w:r w:rsidR="009F2E72" w:rsidRPr="00D00DA8">
        <w:rPr>
          <w:rFonts w:ascii="Times New Roman" w:hAnsi="Times New Roman" w:cs="Times New Roman"/>
          <w:sz w:val="24"/>
          <w:szCs w:val="24"/>
        </w:rPr>
        <w:t>68400001119</w:t>
      </w:r>
      <w:r w:rsidR="00C445B2" w:rsidRPr="00D00DA8">
        <w:rPr>
          <w:rFonts w:ascii="Times New Roman" w:hAnsi="Times New Roman" w:cs="Times New Roman"/>
          <w:sz w:val="24"/>
          <w:szCs w:val="24"/>
        </w:rPr>
        <w:t>, адрес места</w:t>
      </w:r>
      <w:r w:rsidR="009F2E72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нахождения Межрайонной инспекции Федеральной налоговой службы </w:t>
      </w:r>
      <w:r w:rsidR="009F2E72" w:rsidRPr="00D00DA8">
        <w:rPr>
          <w:rFonts w:ascii="Times New Roman" w:hAnsi="Times New Roman" w:cs="Times New Roman"/>
          <w:sz w:val="24"/>
          <w:szCs w:val="24"/>
        </w:rPr>
        <w:t xml:space="preserve"> России № 2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 по </w:t>
      </w:r>
      <w:r w:rsidR="009F2E72" w:rsidRPr="00D00DA8">
        <w:rPr>
          <w:rFonts w:ascii="Times New Roman" w:hAnsi="Times New Roman" w:cs="Times New Roman"/>
          <w:sz w:val="24"/>
          <w:szCs w:val="24"/>
        </w:rPr>
        <w:t>Красноярскому краю, Таймырского ( Долгано-Ненецкому) и Эвенкийскому автономным округам ( Усть-Енисейский р-н 8404)</w:t>
      </w:r>
      <w:r w:rsidR="00C445B2" w:rsidRPr="00D00DA8">
        <w:rPr>
          <w:rFonts w:ascii="Times New Roman" w:hAnsi="Times New Roman" w:cs="Times New Roman"/>
          <w:sz w:val="24"/>
          <w:szCs w:val="24"/>
        </w:rPr>
        <w:t>, осуществившего государственную регистрацию</w:t>
      </w:r>
      <w:r w:rsidR="00145316" w:rsidRPr="00D00DA8">
        <w:rPr>
          <w:rFonts w:ascii="Times New Roman" w:hAnsi="Times New Roman" w:cs="Times New Roman"/>
          <w:sz w:val="24"/>
          <w:szCs w:val="24"/>
        </w:rPr>
        <w:t>.</w:t>
      </w:r>
    </w:p>
    <w:p w:rsidR="0095086A" w:rsidRPr="00D00DA8" w:rsidRDefault="00A62D5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9F2E72" w:rsidRPr="00D00DA8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</w:t>
      </w:r>
      <w:r w:rsidR="009F2E72" w:rsidRPr="00D00DA8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="009F2E72" w:rsidRPr="00D00DA8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внесена запись о создании юридического лица: серия 84 № 000060144, дата выдачи: 07 февраля  2006 года за основным государственным регистрационным номером 1068400001119, адрес места нахождения Межрайонной инспекции Федеральной налоговой службы  России № 2 по Красноярскому краю, Таймырского ( Долгано-Ненецкому) и Эвенкийскому автономным округам, осуществившего государственную регистрацию</w:t>
      </w:r>
      <w:r w:rsidR="00145316" w:rsidRPr="00D00DA8">
        <w:rPr>
          <w:rFonts w:ascii="Times New Roman" w:hAnsi="Times New Roman" w:cs="Times New Roman"/>
          <w:sz w:val="24"/>
          <w:szCs w:val="24"/>
        </w:rPr>
        <w:t>.</w:t>
      </w:r>
      <w:r w:rsidR="0095086A" w:rsidRPr="00D0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5C" w:rsidRPr="00D00DA8" w:rsidRDefault="0095086A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</w:t>
      </w:r>
      <w:r w:rsidR="00C445B2" w:rsidRPr="00D00DA8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</w:t>
      </w:r>
      <w:r w:rsidR="006060FB" w:rsidRPr="00D00DA8">
        <w:rPr>
          <w:rFonts w:ascii="Times New Roman" w:hAnsi="Times New Roman" w:cs="Times New Roman"/>
          <w:sz w:val="24"/>
          <w:szCs w:val="24"/>
        </w:rPr>
        <w:t xml:space="preserve">ударственный реестр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A62D5D" w:rsidRPr="00D00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лиц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: серия </w:t>
      </w:r>
      <w:r w:rsidR="00970455" w:rsidRPr="00D00DA8">
        <w:rPr>
          <w:rFonts w:ascii="Times New Roman" w:hAnsi="Times New Roman" w:cs="Times New Roman"/>
          <w:sz w:val="24"/>
          <w:szCs w:val="24"/>
        </w:rPr>
        <w:t>84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 № </w:t>
      </w:r>
      <w:r w:rsidR="00970455" w:rsidRPr="00D00DA8">
        <w:rPr>
          <w:rFonts w:ascii="Times New Roman" w:hAnsi="Times New Roman" w:cs="Times New Roman"/>
          <w:sz w:val="24"/>
          <w:szCs w:val="24"/>
        </w:rPr>
        <w:t>000060175</w:t>
      </w:r>
      <w:r w:rsidR="000F7C5C" w:rsidRPr="00D00DA8">
        <w:rPr>
          <w:rFonts w:ascii="Times New Roman" w:hAnsi="Times New Roman" w:cs="Times New Roman"/>
          <w:sz w:val="24"/>
          <w:szCs w:val="24"/>
        </w:rPr>
        <w:t>, дата выдачи: 15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0F7C5C" w:rsidRPr="00D00DA8">
        <w:rPr>
          <w:rFonts w:ascii="Times New Roman" w:hAnsi="Times New Roman" w:cs="Times New Roman"/>
          <w:sz w:val="24"/>
          <w:szCs w:val="24"/>
        </w:rPr>
        <w:t>февраля 2006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 года за основным</w:t>
      </w:r>
      <w:r w:rsidR="00A62D5D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государственным регистрационным номером </w:t>
      </w:r>
      <w:r w:rsidR="000F7C5C" w:rsidRPr="00D00DA8">
        <w:rPr>
          <w:rFonts w:ascii="Times New Roman" w:hAnsi="Times New Roman" w:cs="Times New Roman"/>
          <w:sz w:val="24"/>
          <w:szCs w:val="24"/>
        </w:rPr>
        <w:t>1068400001119</w:t>
      </w:r>
      <w:r w:rsidR="00A62D5D" w:rsidRPr="00D00DA8">
        <w:rPr>
          <w:rFonts w:ascii="Times New Roman" w:hAnsi="Times New Roman" w:cs="Times New Roman"/>
          <w:sz w:val="24"/>
          <w:szCs w:val="24"/>
        </w:rPr>
        <w:t xml:space="preserve">    </w:t>
      </w:r>
      <w:r w:rsidR="000F7C5C" w:rsidRPr="00D00DA8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 России № 2 по Красноярскому краю, Таймырского ( Долгано-Ненецкому) и Эвенкийскому автономным округам ( Усть-Енисейский р-н 8404)</w:t>
      </w:r>
    </w:p>
    <w:p w:rsidR="00CF4F30" w:rsidRPr="00D00DA8" w:rsidRDefault="0095086A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Свидетельство о внесении записи в Единый гос</w:t>
      </w:r>
      <w:r w:rsidR="006060FB" w:rsidRPr="00D00DA8">
        <w:rPr>
          <w:rFonts w:ascii="Times New Roman" w:hAnsi="Times New Roman" w:cs="Times New Roman"/>
          <w:sz w:val="24"/>
          <w:szCs w:val="24"/>
        </w:rPr>
        <w:t xml:space="preserve">ударственный реестр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Pr="00D00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лиц</w:t>
      </w:r>
      <w:r w:rsidRPr="00D00DA8">
        <w:rPr>
          <w:rFonts w:ascii="Times New Roman" w:hAnsi="Times New Roman" w:cs="Times New Roman"/>
          <w:sz w:val="24"/>
          <w:szCs w:val="24"/>
        </w:rPr>
        <w:t>: серия 24 № 0049626</w:t>
      </w:r>
      <w:r w:rsidR="00CF4F30" w:rsidRPr="00D00DA8">
        <w:rPr>
          <w:rFonts w:ascii="Times New Roman" w:hAnsi="Times New Roman" w:cs="Times New Roman"/>
          <w:sz w:val="24"/>
          <w:szCs w:val="24"/>
        </w:rPr>
        <w:t>89</w:t>
      </w:r>
      <w:r w:rsidRPr="00D00DA8">
        <w:rPr>
          <w:rFonts w:ascii="Times New Roman" w:hAnsi="Times New Roman" w:cs="Times New Roman"/>
          <w:sz w:val="24"/>
          <w:szCs w:val="24"/>
        </w:rPr>
        <w:t>, дата выдачи: 1</w:t>
      </w:r>
      <w:r w:rsidR="00CF4F30" w:rsidRPr="00D00DA8">
        <w:rPr>
          <w:rFonts w:ascii="Times New Roman" w:hAnsi="Times New Roman" w:cs="Times New Roman"/>
          <w:sz w:val="24"/>
          <w:szCs w:val="24"/>
        </w:rPr>
        <w:t>9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F4F30" w:rsidRPr="00D00DA8">
        <w:rPr>
          <w:rFonts w:ascii="Times New Roman" w:hAnsi="Times New Roman" w:cs="Times New Roman"/>
          <w:sz w:val="24"/>
          <w:szCs w:val="24"/>
        </w:rPr>
        <w:t>июня</w:t>
      </w:r>
      <w:r w:rsidRPr="00D00DA8">
        <w:rPr>
          <w:rFonts w:ascii="Times New Roman" w:hAnsi="Times New Roman" w:cs="Times New Roman"/>
          <w:sz w:val="24"/>
          <w:szCs w:val="24"/>
        </w:rPr>
        <w:t xml:space="preserve"> 200</w:t>
      </w:r>
      <w:r w:rsidR="00CF4F30" w:rsidRPr="00D00DA8">
        <w:rPr>
          <w:rFonts w:ascii="Times New Roman" w:hAnsi="Times New Roman" w:cs="Times New Roman"/>
          <w:sz w:val="24"/>
          <w:szCs w:val="24"/>
        </w:rPr>
        <w:t xml:space="preserve">8 </w:t>
      </w:r>
      <w:r w:rsidRPr="00D00DA8">
        <w:rPr>
          <w:rFonts w:ascii="Times New Roman" w:hAnsi="Times New Roman" w:cs="Times New Roman"/>
          <w:sz w:val="24"/>
          <w:szCs w:val="24"/>
        </w:rPr>
        <w:t>года за основным  государственным регистрационным номером 1068400001119    Межрайонной инспекции Федеральной налоговой службы  России № 2 по Красноярскому краю</w:t>
      </w:r>
      <w:r w:rsidR="00145316" w:rsidRPr="00D00DA8">
        <w:rPr>
          <w:rFonts w:ascii="Times New Roman" w:hAnsi="Times New Roman" w:cs="Times New Roman"/>
          <w:sz w:val="24"/>
          <w:szCs w:val="24"/>
        </w:rPr>
        <w:t>.</w:t>
      </w:r>
    </w:p>
    <w:p w:rsidR="0095086A" w:rsidRPr="00D00DA8" w:rsidRDefault="00CF4F3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Свидетельство о внесении записи в Единый гос</w:t>
      </w:r>
      <w:r w:rsidR="006060FB" w:rsidRPr="00D00DA8">
        <w:rPr>
          <w:rFonts w:ascii="Times New Roman" w:hAnsi="Times New Roman" w:cs="Times New Roman"/>
          <w:sz w:val="24"/>
          <w:szCs w:val="24"/>
        </w:rPr>
        <w:t xml:space="preserve">ударственный реестр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Pr="00D00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лиц</w:t>
      </w:r>
      <w:r w:rsidRPr="00D00DA8">
        <w:rPr>
          <w:rFonts w:ascii="Times New Roman" w:hAnsi="Times New Roman" w:cs="Times New Roman"/>
          <w:sz w:val="24"/>
          <w:szCs w:val="24"/>
        </w:rPr>
        <w:t>: серия 24 № 004962690, дата выдачи: 19 июня 2008 года за основным  государственным регистрационным номером 1068400001119    Межрайонной инспекции Федеральной налоговой службы  России № 2 по Красноярскому краю</w:t>
      </w:r>
      <w:r w:rsidR="00145316" w:rsidRPr="00D00DA8">
        <w:rPr>
          <w:rFonts w:ascii="Times New Roman" w:hAnsi="Times New Roman" w:cs="Times New Roman"/>
          <w:sz w:val="24"/>
          <w:szCs w:val="24"/>
        </w:rPr>
        <w:t>.</w:t>
      </w:r>
    </w:p>
    <w:p w:rsidR="00CF4F30" w:rsidRPr="00D00DA8" w:rsidRDefault="00CF4F3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Свидетельство о внесении записи в Единый гос</w:t>
      </w:r>
      <w:r w:rsidR="006060FB" w:rsidRPr="00D00DA8">
        <w:rPr>
          <w:rFonts w:ascii="Times New Roman" w:hAnsi="Times New Roman" w:cs="Times New Roman"/>
          <w:sz w:val="24"/>
          <w:szCs w:val="24"/>
        </w:rPr>
        <w:t xml:space="preserve">ударственный реестр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Pr="00D00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лиц</w:t>
      </w:r>
      <w:r w:rsidRPr="00D00DA8">
        <w:rPr>
          <w:rFonts w:ascii="Times New Roman" w:hAnsi="Times New Roman" w:cs="Times New Roman"/>
          <w:sz w:val="24"/>
          <w:szCs w:val="24"/>
        </w:rPr>
        <w:t>: серия 24 № 005403942, дата выдачи: 22 октября 2009 года за основным  государственным регистрационным номером 1068400001119    Межрайонной инспекции Федеральной налоговой службы  России № 2 по Красноярскому краю</w:t>
      </w:r>
      <w:r w:rsidR="00145316" w:rsidRPr="00D00DA8">
        <w:rPr>
          <w:rFonts w:ascii="Times New Roman" w:hAnsi="Times New Roman" w:cs="Times New Roman"/>
          <w:sz w:val="24"/>
          <w:szCs w:val="24"/>
        </w:rPr>
        <w:t>.</w:t>
      </w:r>
      <w:r w:rsidR="00A62D5D"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F4F30" w:rsidRPr="00D00DA8" w:rsidRDefault="00CF4F3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2D5D"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D00DA8">
        <w:rPr>
          <w:rFonts w:ascii="Times New Roman" w:hAnsi="Times New Roman" w:cs="Times New Roman"/>
          <w:sz w:val="24"/>
          <w:szCs w:val="24"/>
        </w:rPr>
        <w:t xml:space="preserve">     Свидетельство о внесении записи в Единый гос</w:t>
      </w:r>
      <w:r w:rsidR="006060FB" w:rsidRPr="00D00DA8">
        <w:rPr>
          <w:rFonts w:ascii="Times New Roman" w:hAnsi="Times New Roman" w:cs="Times New Roman"/>
          <w:sz w:val="24"/>
          <w:szCs w:val="24"/>
        </w:rPr>
        <w:t xml:space="preserve">ударственный реестр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Pr="00D00D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лиц</w:t>
      </w:r>
      <w:r w:rsidRPr="00D00DA8">
        <w:rPr>
          <w:rFonts w:ascii="Times New Roman" w:hAnsi="Times New Roman" w:cs="Times New Roman"/>
          <w:sz w:val="24"/>
          <w:szCs w:val="24"/>
        </w:rPr>
        <w:t>: серия 24 № 005116742, дата выдачи: 23 июня 2011 года за основным  государственным регистрационным номером 1068400001119    Межрайонной инспекции Федеральной налоговой службы  России № 2 по Красноярскому краю</w:t>
      </w:r>
      <w:r w:rsidR="00145316" w:rsidRPr="00D00DA8">
        <w:rPr>
          <w:rFonts w:ascii="Times New Roman" w:hAnsi="Times New Roman" w:cs="Times New Roman"/>
          <w:sz w:val="24"/>
          <w:szCs w:val="24"/>
        </w:rPr>
        <w:t>.</w:t>
      </w:r>
      <w:r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2773" w:rsidRPr="00D00DA8" w:rsidRDefault="00A62D5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6060FB" w:rsidRPr="00D00DA8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</w:t>
      </w:r>
      <w:r w:rsidR="006060FB" w:rsidRPr="00D00DA8">
        <w:rPr>
          <w:rFonts w:ascii="Times New Roman" w:hAnsi="Times New Roman" w:cs="Times New Roman"/>
          <w:b/>
          <w:sz w:val="24"/>
          <w:szCs w:val="24"/>
        </w:rPr>
        <w:t>юридических  лиц</w:t>
      </w:r>
      <w:r w:rsidR="006060FB" w:rsidRPr="00D00DA8">
        <w:rPr>
          <w:rFonts w:ascii="Times New Roman" w:hAnsi="Times New Roman" w:cs="Times New Roman"/>
          <w:sz w:val="24"/>
          <w:szCs w:val="24"/>
        </w:rPr>
        <w:t>: серия 24 № 005117829, дата выдачи: 11 января  2012 года за основным  государственным регистрационным номером 1068400001119    Межрайонной инспекции Федеральной налоговой службы  России № 2 по Красноярскому краю</w:t>
      </w:r>
      <w:r w:rsidR="00145316" w:rsidRPr="00D00DA8">
        <w:rPr>
          <w:rFonts w:ascii="Times New Roman" w:hAnsi="Times New Roman" w:cs="Times New Roman"/>
          <w:sz w:val="24"/>
          <w:szCs w:val="24"/>
        </w:rPr>
        <w:t>.</w:t>
      </w:r>
      <w:r w:rsidR="006060FB"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45B2" w:rsidRPr="00D00DA8" w:rsidRDefault="00A62D5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E6126"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AE6126" w:rsidRPr="00D00DA8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</w:t>
      </w:r>
      <w:r w:rsidR="00AE6126" w:rsidRPr="00D00DA8">
        <w:rPr>
          <w:rFonts w:ascii="Times New Roman" w:hAnsi="Times New Roman" w:cs="Times New Roman"/>
          <w:b/>
          <w:sz w:val="24"/>
          <w:szCs w:val="24"/>
        </w:rPr>
        <w:t>юридических  лиц</w:t>
      </w:r>
      <w:r w:rsidR="00AE6126" w:rsidRPr="00D00DA8">
        <w:rPr>
          <w:rFonts w:ascii="Times New Roman" w:hAnsi="Times New Roman" w:cs="Times New Roman"/>
          <w:sz w:val="24"/>
          <w:szCs w:val="24"/>
        </w:rPr>
        <w:t>: серия 24 № 005557765, дата выдачи: 08 февраля  2013 года за основным  государственным регистрационным номером 1068400001119    Межрайонной инспекции Федеральной налоговой службы  № 25 по Красноярскому краю</w:t>
      </w:r>
      <w:r w:rsidR="00145316" w:rsidRPr="00D00DA8">
        <w:rPr>
          <w:rFonts w:ascii="Times New Roman" w:hAnsi="Times New Roman" w:cs="Times New Roman"/>
          <w:sz w:val="24"/>
          <w:szCs w:val="24"/>
        </w:rPr>
        <w:t>.</w:t>
      </w:r>
      <w:r w:rsidR="00AE6126"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45B2" w:rsidRPr="00D00DA8" w:rsidRDefault="00AE6126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Идентификационный номер налогоплательщика (ИНН): </w:t>
      </w:r>
      <w:r w:rsidR="00D7760D" w:rsidRPr="00D00DA8">
        <w:rPr>
          <w:rFonts w:ascii="Times New Roman" w:hAnsi="Times New Roman" w:cs="Times New Roman"/>
          <w:sz w:val="24"/>
          <w:szCs w:val="24"/>
        </w:rPr>
        <w:t>8404010094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Данные документа о постановке юридического лица на учет в налоговом органе:</w:t>
      </w:r>
    </w:p>
    <w:p w:rsidR="00145316" w:rsidRPr="00D00DA8" w:rsidRDefault="002A57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Свидетельство  о постановке на учет </w:t>
      </w:r>
      <w:r w:rsidRPr="00D00DA8">
        <w:rPr>
          <w:rFonts w:ascii="Times New Roman" w:hAnsi="Times New Roman" w:cs="Times New Roman"/>
          <w:b/>
          <w:sz w:val="24"/>
          <w:szCs w:val="24"/>
        </w:rPr>
        <w:t>российской организации</w:t>
      </w:r>
      <w:r w:rsidRPr="00D00DA8">
        <w:rPr>
          <w:rFonts w:ascii="Times New Roman" w:hAnsi="Times New Roman" w:cs="Times New Roman"/>
          <w:sz w:val="24"/>
          <w:szCs w:val="24"/>
        </w:rPr>
        <w:t xml:space="preserve"> в налоговом органе по месту нахождения на территории РФ: серия 24 № 004962691, дата выдачи: 07 февраля  2006 года за основным государственным регистрационным номером 1068400001119, адрес места нахождения Межрайонной инспекции Федеральной налоговой службы  России № 2 по Красноярскому краю</w:t>
      </w:r>
    </w:p>
    <w:p w:rsidR="000A30D1" w:rsidRPr="00D00DA8" w:rsidRDefault="002A57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Свидетельство  о постановке на учет </w:t>
      </w:r>
      <w:r w:rsidRPr="00D00DA8">
        <w:rPr>
          <w:rFonts w:ascii="Times New Roman" w:hAnsi="Times New Roman" w:cs="Times New Roman"/>
          <w:b/>
          <w:sz w:val="24"/>
          <w:szCs w:val="24"/>
        </w:rPr>
        <w:t>российской организации</w:t>
      </w:r>
      <w:r w:rsidRPr="00D00DA8">
        <w:rPr>
          <w:rFonts w:ascii="Times New Roman" w:hAnsi="Times New Roman" w:cs="Times New Roman"/>
          <w:sz w:val="24"/>
          <w:szCs w:val="24"/>
        </w:rPr>
        <w:t xml:space="preserve"> в налоговом органе по месту нахождения на территории РФ: серия 24 № 005116743, дата выдачи: 07 февраля  2006 года за основным государственным регистрационным номером 1068400001119, адрес места нахождения Межрайонной инспекции Федеральной налоговой службы  России № 2 по Красноярскому краю   </w:t>
      </w:r>
    </w:p>
    <w:p w:rsidR="002A57B2" w:rsidRPr="00D00DA8" w:rsidRDefault="002A57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</w:t>
      </w:r>
      <w:r w:rsidR="000A30D1" w:rsidRPr="00D00DA8">
        <w:rPr>
          <w:rFonts w:ascii="Times New Roman" w:hAnsi="Times New Roman" w:cs="Times New Roman"/>
          <w:sz w:val="24"/>
          <w:szCs w:val="24"/>
        </w:rPr>
        <w:t xml:space="preserve">     </w:t>
      </w:r>
      <w:r w:rsidRPr="00D00DA8">
        <w:rPr>
          <w:rFonts w:ascii="Times New Roman" w:hAnsi="Times New Roman" w:cs="Times New Roman"/>
          <w:sz w:val="24"/>
          <w:szCs w:val="24"/>
        </w:rPr>
        <w:t xml:space="preserve">Свидетельство  о постановке на учет </w:t>
      </w:r>
      <w:r w:rsidRPr="00D00DA8">
        <w:rPr>
          <w:rFonts w:ascii="Times New Roman" w:hAnsi="Times New Roman" w:cs="Times New Roman"/>
          <w:b/>
          <w:sz w:val="24"/>
          <w:szCs w:val="24"/>
        </w:rPr>
        <w:t>российской организации</w:t>
      </w:r>
      <w:r w:rsidRPr="00D00DA8">
        <w:rPr>
          <w:rFonts w:ascii="Times New Roman" w:hAnsi="Times New Roman" w:cs="Times New Roman"/>
          <w:sz w:val="24"/>
          <w:szCs w:val="24"/>
        </w:rPr>
        <w:t xml:space="preserve"> в налоговом органе по месту нахождения: серия 24 № 005984724, дата выдачи: 21 декабря   2012 года за основным государственным регистрационным номером 1068400001119, адрес места нахождения Межрайонной инспекции Федеральной налоговой службы  России № 25 по Красноярскому краю ( 2469 Территориально обособленное рабочее место по г. Дудинка Межрайонной инспекции Федеральной налоговой службы № 25 по Красноярскому краю</w:t>
      </w:r>
      <w:r w:rsidR="000A30D1" w:rsidRPr="00D00DA8">
        <w:rPr>
          <w:rFonts w:ascii="Times New Roman" w:hAnsi="Times New Roman" w:cs="Times New Roman"/>
          <w:sz w:val="24"/>
          <w:szCs w:val="24"/>
        </w:rPr>
        <w:t>)</w:t>
      </w:r>
    </w:p>
    <w:p w:rsidR="002A57B2" w:rsidRPr="00D00DA8" w:rsidRDefault="002A57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C445B2"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Код причины постановки (КПП) на учёт: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840401001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, поставлена на учёт в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положениями Налогового кодекса Российской Федерации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21 декабря 2012 года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в налоговом органе по месту нахождения </w:t>
      </w:r>
      <w:r w:rsidRPr="00D00DA8">
        <w:rPr>
          <w:rFonts w:ascii="Times New Roman" w:hAnsi="Times New Roman" w:cs="Times New Roman"/>
          <w:sz w:val="24"/>
          <w:szCs w:val="24"/>
        </w:rPr>
        <w:t xml:space="preserve">Межрайонной инспекции Федеральной налоговой службы  России № 25 по Красноярскому </w:t>
      </w:r>
      <w:r w:rsidR="00131D6F" w:rsidRPr="00D00DA8">
        <w:rPr>
          <w:rFonts w:ascii="Times New Roman" w:hAnsi="Times New Roman" w:cs="Times New Roman"/>
          <w:sz w:val="24"/>
          <w:szCs w:val="24"/>
        </w:rPr>
        <w:t>краю (</w:t>
      </w:r>
      <w:r w:rsidRPr="00D00DA8">
        <w:rPr>
          <w:rFonts w:ascii="Times New Roman" w:hAnsi="Times New Roman" w:cs="Times New Roman"/>
          <w:sz w:val="24"/>
          <w:szCs w:val="24"/>
        </w:rPr>
        <w:t xml:space="preserve">2469 Территориально обособленное рабочее </w:t>
      </w:r>
      <w:r w:rsidRPr="00D00DA8">
        <w:rPr>
          <w:rFonts w:ascii="Times New Roman" w:hAnsi="Times New Roman" w:cs="Times New Roman"/>
          <w:sz w:val="24"/>
          <w:szCs w:val="24"/>
        </w:rPr>
        <w:lastRenderedPageBreak/>
        <w:t>место по г. Дудинка Межрайонной инспекции Федеральной налоговой службы № 25 по Красноярскому краю)</w:t>
      </w:r>
      <w:r w:rsidR="00886FE4">
        <w:rPr>
          <w:rFonts w:ascii="Times New Roman" w:hAnsi="Times New Roman" w:cs="Times New Roman"/>
          <w:sz w:val="24"/>
          <w:szCs w:val="24"/>
        </w:rPr>
        <w:t>.</w:t>
      </w:r>
    </w:p>
    <w:p w:rsidR="00C445B2" w:rsidRPr="00D00DA8" w:rsidRDefault="002A57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  <w:r w:rsidR="00145316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145316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является некоммерческой организацией, созданной</w:t>
      </w:r>
      <w:r w:rsidR="00145316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для выполнения работ, оказания услуг, в целях обеспечения реализации,</w:t>
      </w:r>
      <w:r w:rsidR="00145316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предусмотренных законодательством Российской Федерации полномочий органов</w:t>
      </w:r>
      <w:r w:rsidR="00145316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местного самоуправления, по организации предоставления дополнительного образования</w:t>
      </w:r>
      <w:r w:rsidR="00145316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детям в 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>сельском поселении Караул.</w:t>
      </w:r>
    </w:p>
    <w:p w:rsidR="00C445B2" w:rsidRPr="00D00DA8" w:rsidRDefault="00145316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144A8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действует на основании Гражданского кодекса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законодательства Российской Федерации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 своего Устава.</w:t>
      </w:r>
    </w:p>
    <w:p w:rsidR="00C445B2" w:rsidRPr="00D00DA8" w:rsidRDefault="00145316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 МКУ ДО </w:t>
      </w:r>
      <w:r w:rsidR="00866B52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86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своей деятельности руководствуется Конституцией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федеральными законами, в том числе Федеральным законом от 29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декабря 2012 г. № 273-ФЗ "Об образовании в Российской Федерации", указами 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распоряжениями Президента Российской Федерации, постановлениями и распоряжениями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Правительства Российской Федерации, Международными актами в области защиты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прав ребенка, нормативными правовыми актами Министерства образования и науки</w:t>
      </w:r>
      <w:r w:rsidR="00866B5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Порядком организации и осуществления образовательной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деятельности по дополнительным общеобразовательным программам, иными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правовыми актами Российской Федерации,  муниципальными правовыми актами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Таймырского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постановлениям</w:t>
      </w:r>
      <w:r w:rsidR="005F323D" w:rsidRPr="00D00DA8">
        <w:rPr>
          <w:rFonts w:ascii="Times New Roman" w:hAnsi="Times New Roman" w:cs="Times New Roman"/>
          <w:color w:val="000000"/>
          <w:sz w:val="24"/>
          <w:szCs w:val="24"/>
        </w:rPr>
        <w:t>и и распоряжениями Администрации с. Карау</w:t>
      </w:r>
      <w:r w:rsidR="00866B52" w:rsidRPr="00D00DA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, решениями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муниципального органа, осуществляющего управление в сфере образования и своим</w:t>
      </w:r>
      <w:r w:rsidR="00DA7F7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Уставом.</w:t>
      </w:r>
    </w:p>
    <w:p w:rsidR="00C445B2" w:rsidRPr="00D00DA8" w:rsidRDefault="00DA7F7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F323D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66B52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5F323D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от своего имени заключает договора, приобретает и</w:t>
      </w:r>
      <w:r w:rsidR="005F323D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осуществляет имущественные и личные неимущественные права, исполняет обязанности,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выступает истцом и ответчиком в суде, арбитражном и третейском судах в соответствии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C445B2" w:rsidRPr="00D00DA8" w:rsidRDefault="00DA7F7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F323D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66B5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осуществляет образовательный</w:t>
      </w:r>
      <w:r w:rsidR="005F323D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процесс, подбор и расстановку кадров, финансовую, хозяйственную деятельность в</w:t>
      </w:r>
      <w:r w:rsidR="005F323D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пределах, установленных законодательством Российской Федерации, Уставом.</w:t>
      </w:r>
    </w:p>
    <w:p w:rsidR="00C445B2" w:rsidRPr="00D00DA8" w:rsidRDefault="00DA7F7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нормативно-правовым документом </w:t>
      </w:r>
      <w:r w:rsidR="005F323D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66B5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r w:rsidR="00C445B2" w:rsidRPr="00D00DA8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D25B69" w:rsidRPr="00D00DA8">
        <w:rPr>
          <w:rFonts w:ascii="Times New Roman" w:hAnsi="Times New Roman" w:cs="Times New Roman"/>
          <w:b/>
          <w:color w:val="000000"/>
          <w:sz w:val="24"/>
          <w:szCs w:val="24"/>
        </w:rPr>
        <w:t>став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(утвержден Постановлением А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дмини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страции 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Караул </w:t>
      </w:r>
      <w:r w:rsidR="00D25B69" w:rsidRPr="00D00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221D85" w:rsidRPr="00D00DA8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D25B69" w:rsidRPr="00D00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1D85" w:rsidRPr="00D00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февраля </w:t>
      </w:r>
      <w:r w:rsidR="00D25B69" w:rsidRPr="00D00DA8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221D85" w:rsidRPr="00D00DA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D25B69" w:rsidRPr="00D00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</w:t>
      </w:r>
      <w:r w:rsidR="00221D85" w:rsidRPr="00D00DA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D25B69" w:rsidRPr="00D00DA8">
        <w:rPr>
          <w:rFonts w:ascii="Times New Roman" w:hAnsi="Times New Roman" w:cs="Times New Roman"/>
          <w:b/>
          <w:color w:val="000000"/>
          <w:sz w:val="24"/>
          <w:szCs w:val="24"/>
        </w:rPr>
        <w:t>-П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которым 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66B52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осуществляет в порядке, установленном законодательством Российской Федерации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 в области дополнительного образования.</w:t>
      </w:r>
    </w:p>
    <w:p w:rsidR="00C445B2" w:rsidRPr="00D00DA8" w:rsidRDefault="00DA7F7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Локальными актами 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66B52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также являются: положения,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правила, инструкции, решения, приказы, протоколы, акты, методические рекомендации,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программы, планы, должностные инструкции и другие.</w:t>
      </w:r>
    </w:p>
    <w:p w:rsidR="00D25B69" w:rsidRPr="00D00DA8" w:rsidRDefault="00DA7F7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 работников и 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66B52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регулируются Трудовым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 и иными нормативными правовыми актами Российской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>Таймырского Долгано-Ненецкого муниципального района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5B69" w:rsidRPr="00D00DA8" w:rsidRDefault="00DA7F7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Взаимоотношения между участниками образовательного процесса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регламентируются Уставом и локальными актами 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>ДШИ.</w:t>
      </w:r>
    </w:p>
    <w:p w:rsidR="00C445B2" w:rsidRPr="00D00DA8" w:rsidRDefault="00D25B69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445B2"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и рекомендации:</w:t>
      </w:r>
    </w:p>
    <w:p w:rsidR="00C445B2" w:rsidRPr="00D00DA8" w:rsidRDefault="00DA7F7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располагает необходимыми организационно-правовыми документами на ведение образовательной деятельности, реальные условия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которой соответствуют требованиям, содержащимся в них.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5B2" w:rsidRPr="00D00DA8" w:rsidRDefault="00C445B2" w:rsidP="0088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СИСТЕМА УПРАВЛЕНИЯ И СТРУКТУРА</w:t>
      </w:r>
    </w:p>
    <w:p w:rsidR="00C445B2" w:rsidRPr="00D00DA8" w:rsidRDefault="00DA7F7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 соответствии с Уставом, нормативными правовыми актами, действующими</w:t>
      </w:r>
      <w:r w:rsidR="002A7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Российской Федерации, 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самостоятельн</w:t>
      </w:r>
      <w:r w:rsidR="0056396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 формировании своей структуры, если иное не установлено федеральными законами.</w:t>
      </w:r>
    </w:p>
    <w:p w:rsidR="00C445B2" w:rsidRPr="00D00DA8" w:rsidRDefault="00D25B69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Управление образовательной организацией осуществляется в соответствии</w:t>
      </w:r>
      <w:r w:rsidR="00563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 с учетом особенностей, установленных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 Законом Российской Федерации от 29.12.2012 N 273-ФЗ "Об образовании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Федерации" и Уставом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>ДШИ.</w:t>
      </w:r>
    </w:p>
    <w:p w:rsidR="00C445B2" w:rsidRPr="00D00DA8" w:rsidRDefault="00D25B69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осуществляется на основе сочетания</w:t>
      </w:r>
      <w:r w:rsidR="00563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принципов единоначалия и коллегиальности.</w:t>
      </w:r>
    </w:p>
    <w:p w:rsidR="00C445B2" w:rsidRPr="00D00DA8" w:rsidRDefault="00D25B69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Единоличным исполнительным органом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директор, который осуществляет текущее руководство деятельностью образовательной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сформированы коллегиальные органы управления,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к которым относятся Общее собрание работников образовательной организации,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Педагогический сов</w:t>
      </w:r>
      <w:r w:rsidR="0056396F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и другие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коллегиальные органы управления,</w:t>
      </w:r>
      <w:r w:rsidR="00D25B6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предусмотренные Уставом.</w:t>
      </w:r>
    </w:p>
    <w:p w:rsidR="00C445B2" w:rsidRPr="00D00DA8" w:rsidRDefault="00D25B69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Структура, порядок формирования, срок полномочий и компетенция органов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, порядок принятия ими решений и выступления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от имени образовательной организации установлены Уставом 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>МК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У ДО 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C445B2" w:rsidRPr="00D00DA8" w:rsidRDefault="00901FB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 соответствии с Уставом,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актами,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действующими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Российской Федерации,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самостоятельн</w:t>
      </w:r>
      <w:r w:rsidR="00457B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 формировании своей структуры, если иное не установлено федеральными законами.</w:t>
      </w:r>
    </w:p>
    <w:p w:rsidR="00C445B2" w:rsidRPr="00D00DA8" w:rsidRDefault="00901FB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имеет в своей структуре различные отделения,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обеспечивающие осуществление образовательной деятельности с учетом уровня, вида 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направленности реализуемых образовательных программ, формы обучения и режима</w:t>
      </w:r>
      <w:r w:rsidR="0045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пребывания обучающихся.</w:t>
      </w:r>
    </w:p>
    <w:p w:rsidR="00AE2CF7" w:rsidRPr="00D00DA8" w:rsidRDefault="00901FB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>МКУ ДО ДШИ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имеет следующие отделения: </w:t>
      </w:r>
    </w:p>
    <w:p w:rsidR="00AE2CF7" w:rsidRPr="00D00DA8" w:rsidRDefault="00AE2CF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-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музыкальное ( класс</w:t>
      </w:r>
      <w:r w:rsidR="0045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- фортепиано,  класс- народный хор) </w:t>
      </w:r>
    </w:p>
    <w:p w:rsidR="00C445B2" w:rsidRPr="00D00DA8" w:rsidRDefault="00AE2CF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-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художественное (класс 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281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изобразительного искусства,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класс </w:t>
      </w:r>
      <w:r w:rsidR="00C51281" w:rsidRPr="00D00DA8">
        <w:rPr>
          <w:rFonts w:ascii="Times New Roman" w:hAnsi="Times New Roman" w:cs="Times New Roman"/>
          <w:color w:val="000000"/>
          <w:sz w:val="24"/>
          <w:szCs w:val="24"/>
        </w:rPr>
        <w:t>декоративно-пр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икладного искусства)</w:t>
      </w:r>
    </w:p>
    <w:p w:rsidR="00AE2CF7" w:rsidRPr="00D00DA8" w:rsidRDefault="00AE2CF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-отделение хореографическое (класс хореографии)</w:t>
      </w:r>
    </w:p>
    <w:p w:rsidR="00C445B2" w:rsidRPr="00D00DA8" w:rsidRDefault="00901FB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Порядок создания и деятельность отделений регулируются локальными</w:t>
      </w:r>
      <w:r w:rsidR="00457B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актами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>ДШИ.</w:t>
      </w:r>
    </w:p>
    <w:p w:rsidR="00C445B2" w:rsidRPr="00D00DA8" w:rsidRDefault="00901FB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Преподавательский состав формируется в соответствии со штатным расписанием.</w:t>
      </w:r>
    </w:p>
    <w:p w:rsidR="00C445B2" w:rsidRPr="00D00DA8" w:rsidRDefault="00901FB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работает по согласованному и утвержденному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плану работы на учебный год. Все мероприятия (педагогические советы, заседания,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совещания и др.) проводятся в соответств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>ии с утвержденным Планом работы на учебный год.</w:t>
      </w:r>
    </w:p>
    <w:p w:rsidR="00C445B2" w:rsidRPr="00D00DA8" w:rsidRDefault="004A686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компетенцией 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разработаны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внутренние локальные акты: организационно-распорядительного характера;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регламентирующие вопросы организации образовательного процесса; регламентирующие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отношения работодателя с работниками и организацию учебно-методической работы;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регламентирующие деятельность органов самоуправления образовательной организации;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регламентирующие административную и финансово-хозяйственную деятельность;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обеспечивающие ведение делопроизводства.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и рекомендации: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В целом структура и система управления обеспечивают выполнение функций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в сфере дополнительного образования в соответствии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с действующим законодательством Российской Федерации.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Собственная нормативная и организационно-распорядительная документация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соответствует действующему законодательству РФ.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Имеющаяся система взаимодействия обеспечивает жизнедеятельность</w:t>
      </w:r>
      <w:r w:rsidR="00AE2CF7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всех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CF7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отделений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FB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F7F8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и позволяет ему успешно</w:t>
      </w:r>
      <w:r w:rsidR="00AE2CF7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вести образовательную деятельность в области художественного образования.</w:t>
      </w:r>
    </w:p>
    <w:p w:rsidR="00901FBE" w:rsidRPr="00D00DA8" w:rsidRDefault="00901FB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5B2" w:rsidRPr="00D00DA8" w:rsidRDefault="00C445B2" w:rsidP="00D3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ОБРАЗОВАТЕЛЬНЫЕ ПРОГРАММЫ ПО ВИДАМ ИСКУССТВА</w:t>
      </w:r>
    </w:p>
    <w:p w:rsidR="00901FBE" w:rsidRPr="00D00DA8" w:rsidRDefault="00901FB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45B2" w:rsidRPr="00D00DA8" w:rsidRDefault="00901FB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221D85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Лицензии на осуществление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 от </w:t>
      </w:r>
      <w:r w:rsidR="003C1816" w:rsidRPr="00D00DA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816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ноября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1816" w:rsidRPr="00D00DA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г. (регистрационный № </w:t>
      </w:r>
      <w:r w:rsidR="003C1816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8361-л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Серия 2</w:t>
      </w:r>
      <w:r w:rsidR="003C1816" w:rsidRPr="00D00D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ЛО1 № 000</w:t>
      </w:r>
      <w:r w:rsidR="000B493E" w:rsidRPr="00D00DA8">
        <w:rPr>
          <w:rFonts w:ascii="Times New Roman" w:hAnsi="Times New Roman" w:cs="Times New Roman"/>
          <w:color w:val="000000"/>
          <w:sz w:val="24"/>
          <w:szCs w:val="24"/>
        </w:rPr>
        <w:t>1534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срок действия — бессрочно) реализует следующие</w:t>
      </w:r>
      <w:r w:rsidR="000B493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29C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общеразвивающие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в области дополнительного образования для детей и</w:t>
      </w:r>
      <w:r w:rsidR="000B493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взрослых: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фортепиано –</w:t>
      </w:r>
      <w:r w:rsidR="000B493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нормативный срок освоения – 7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лет;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493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народный хор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CF7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– нормативный срок освоения –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7 лет;</w:t>
      </w:r>
    </w:p>
    <w:p w:rsidR="00AE2CF7" w:rsidRPr="00D00DA8" w:rsidRDefault="00AE2CF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-хореография – нормативный срок освоения -  5 лет;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- изобразительное искусство – нормативный срок освоения – 4 года;</w:t>
      </w:r>
    </w:p>
    <w:p w:rsidR="00C445B2" w:rsidRPr="00D00DA8" w:rsidRDefault="00AE2CF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–</w:t>
      </w:r>
      <w:r w:rsidR="00D30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нормативный срок освоения – 4 года.</w:t>
      </w:r>
    </w:p>
    <w:p w:rsidR="00C445B2" w:rsidRPr="00D00DA8" w:rsidRDefault="0039369F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4220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C0752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94220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разрабатывает и утверждает</w:t>
      </w:r>
      <w:r w:rsidR="0094220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программы. Образовательные программы осваиваются в очной форме на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русском языке.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и рекомендации: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Ведение образовательной деятельности и организация образовательного</w:t>
      </w:r>
      <w:r w:rsidR="0039080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процесса осуществляется в соответствии с Уставом и лицензией на право</w:t>
      </w:r>
      <w:r w:rsidR="0039080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осуществления образовательной деятельности.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5B2" w:rsidRPr="00D00DA8" w:rsidRDefault="00C445B2" w:rsidP="00D30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КАЧЕСТВО ПОДГОТОВКИ ВЫПУСКНИКОВ</w:t>
      </w:r>
    </w:p>
    <w:p w:rsidR="00C445B2" w:rsidRPr="00D00DA8" w:rsidRDefault="0094220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Качеству содержания подготовки выпускников в </w:t>
      </w:r>
      <w:r w:rsidR="0001451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придается важнейшее значение. При проверке данного вопроса при самообследовании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исходили из степени соответствия имеющейся организационно-планирующей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документации требованиям нормативных актов в о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бласти дополнительного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образования. Детальному анализу подвергались образовательные программы, учебные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планы и весь комплекс учебно-методического сопровождения.</w:t>
      </w:r>
    </w:p>
    <w:p w:rsidR="00C445B2" w:rsidRPr="00D00DA8" w:rsidRDefault="0094220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E2CF7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 </w:t>
      </w:r>
      <w:r w:rsidR="0001451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разработаны на основании Закона Российской Федерации от 29.12.2012 N 273-ФЗ "Об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образовании в Российской Федерации", Порядка организации и осуществления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по дополнительным общеобразовательным программам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(Приказ Министерства образования и науки РФ от 29.08.2013 г. № 1008); </w:t>
      </w:r>
      <w:r w:rsidR="002624E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едеральных</w:t>
      </w:r>
      <w:r w:rsidR="0001451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государственных требований, установленных к минимуму содержания, структуре 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условиям реализации дополнительных предпрофессиональных общеобразовательных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программ в области  искусства; примерных учебных планов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по видам искусства для детских школ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искусств рекоме</w:t>
      </w:r>
      <w:r w:rsidR="00081923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ндованные Министерства культуры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C445B2" w:rsidRPr="00D00DA8" w:rsidRDefault="0094220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Каждая учебная дисциплина предусматривает аттестацию в виде контрольного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урока, зачета или экзамена (академического концерта, прослушивания и т.д.) Количество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контрольных уроков, зачетов и экзаменов в выпускном классе за год не превышает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допустимых норм.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 целом учебно-методическая документация по образовательным программам</w:t>
      </w:r>
      <w:r w:rsidR="00325DDC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разработана на достаточном профессиональном уровне, обеспечен единый</w:t>
      </w:r>
      <w:r w:rsidR="00325DDC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технологический подход, что в значительной степени облегчает самостоятельную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работу выпускников в отношении межпредметных связей.</w:t>
      </w:r>
    </w:p>
    <w:p w:rsidR="00C445B2" w:rsidRPr="00D00DA8" w:rsidRDefault="00C445B2" w:rsidP="002624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Таким образом, структура, содержание и трудоемкость учебных планов</w:t>
      </w:r>
      <w:r w:rsidR="00325DDC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подготовки выпускников отвечают требованиям к минимуму содержания и уровню</w:t>
      </w:r>
      <w:r w:rsidR="0094220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подготовки выпускников.</w:t>
      </w:r>
    </w:p>
    <w:p w:rsidR="00C445B2" w:rsidRPr="00D00DA8" w:rsidRDefault="0094220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Связь </w:t>
      </w:r>
      <w:r w:rsidR="00273F8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 профессиональными образовательными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организациями в области культуры и искусства, профессиональное ориентирование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выпускников, развитие их интересов и склонностей, максимально приближенных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к профессиональным компетенциям, осуществляется преподавателями школы.</w:t>
      </w:r>
      <w:r w:rsidR="002624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Освоение образовательных программ завершается обязательной итоговой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аттестацией обучающихся.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Итоговая аттестация осуществляется в соответствии с Положением об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итоговой аттестации выпускников.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Итоговая аттестация выпускника является обязательной и осуществляется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после освоения образовательной программы в полном объеме, определяет уровень 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качество освоения образовательной программы в соответствии с действующими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учебными планами.</w:t>
      </w:r>
    </w:p>
    <w:p w:rsidR="00C445B2" w:rsidRDefault="0094220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Содержание итоговой и промежуточной аттестации соответствует целям и задачам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программ, выявление уровня компетентностей обучающихся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(предметных, ключевых), включает проверку теоретических знаний обучающихся,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владение пра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ктическими умениями и навыками,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необходимыми для усвоения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программы, уровень развития творческих способностей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Предусмотрены следующие виды выпускных экзаменов: концерт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отчетный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концерт), исполнение программы, просмотр, показ, письменный и (или)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устный ответ.</w:t>
      </w:r>
    </w:p>
    <w:p w:rsidR="005931FE" w:rsidRPr="00C11784" w:rsidRDefault="005931FE" w:rsidP="0059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32B">
        <w:rPr>
          <w:rFonts w:ascii="Times New Roman" w:hAnsi="Times New Roman" w:cs="Times New Roman"/>
          <w:sz w:val="24"/>
          <w:szCs w:val="24"/>
        </w:rPr>
        <w:t>В 201</w:t>
      </w:r>
      <w:r w:rsidR="008B032B" w:rsidRPr="008B032B">
        <w:rPr>
          <w:rFonts w:ascii="Times New Roman" w:hAnsi="Times New Roman" w:cs="Times New Roman"/>
          <w:sz w:val="24"/>
          <w:szCs w:val="24"/>
        </w:rPr>
        <w:t>9</w:t>
      </w:r>
      <w:r w:rsidR="008B032B">
        <w:rPr>
          <w:rFonts w:ascii="Times New Roman" w:hAnsi="Times New Roman" w:cs="Times New Roman"/>
          <w:sz w:val="24"/>
          <w:szCs w:val="24"/>
        </w:rPr>
        <w:t>-20</w:t>
      </w:r>
      <w:r w:rsidR="008B032B" w:rsidRPr="008B032B">
        <w:rPr>
          <w:rFonts w:ascii="Times New Roman" w:hAnsi="Times New Roman" w:cs="Times New Roman"/>
          <w:sz w:val="24"/>
          <w:szCs w:val="24"/>
        </w:rPr>
        <w:t>20</w:t>
      </w:r>
      <w:r w:rsidRPr="00C11784">
        <w:rPr>
          <w:rFonts w:ascii="Times New Roman" w:hAnsi="Times New Roman" w:cs="Times New Roman"/>
          <w:sz w:val="24"/>
          <w:szCs w:val="24"/>
        </w:rPr>
        <w:t xml:space="preserve"> уч.году  велась работа с будущими выпускниками школы: </w:t>
      </w:r>
    </w:p>
    <w:p w:rsidR="005931FE" w:rsidRPr="00C11784" w:rsidRDefault="005931FE" w:rsidP="005931FE">
      <w:pPr>
        <w:rPr>
          <w:rFonts w:ascii="Times New Roman" w:hAnsi="Times New Roman" w:cs="Times New Roman"/>
          <w:sz w:val="24"/>
          <w:szCs w:val="24"/>
        </w:rPr>
      </w:pPr>
      <w:r w:rsidRPr="00C11784">
        <w:rPr>
          <w:rFonts w:ascii="Times New Roman" w:hAnsi="Times New Roman" w:cs="Times New Roman"/>
          <w:sz w:val="24"/>
          <w:szCs w:val="24"/>
        </w:rPr>
        <w:t xml:space="preserve">     -Проведена беседа с будущ</w:t>
      </w:r>
      <w:r w:rsidR="008B032B">
        <w:rPr>
          <w:rFonts w:ascii="Times New Roman" w:hAnsi="Times New Roman" w:cs="Times New Roman"/>
          <w:sz w:val="24"/>
          <w:szCs w:val="24"/>
        </w:rPr>
        <w:t xml:space="preserve">ими  выпускниками </w:t>
      </w:r>
      <w:r w:rsidRPr="00C11784">
        <w:rPr>
          <w:rFonts w:ascii="Times New Roman" w:hAnsi="Times New Roman" w:cs="Times New Roman"/>
          <w:sz w:val="24"/>
          <w:szCs w:val="24"/>
        </w:rPr>
        <w:t xml:space="preserve"> по классу </w:t>
      </w:r>
      <w:r w:rsidR="008B032B">
        <w:rPr>
          <w:rFonts w:ascii="Times New Roman" w:hAnsi="Times New Roman" w:cs="Times New Roman"/>
          <w:sz w:val="24"/>
          <w:szCs w:val="24"/>
        </w:rPr>
        <w:t>хореографии</w:t>
      </w:r>
      <w:r w:rsidRPr="00C11784">
        <w:rPr>
          <w:rFonts w:ascii="Times New Roman" w:hAnsi="Times New Roman" w:cs="Times New Roman"/>
          <w:sz w:val="24"/>
          <w:szCs w:val="24"/>
        </w:rPr>
        <w:t xml:space="preserve">  </w:t>
      </w:r>
      <w:r w:rsidR="008B032B">
        <w:rPr>
          <w:rFonts w:ascii="Times New Roman" w:hAnsi="Times New Roman" w:cs="Times New Roman"/>
          <w:sz w:val="24"/>
          <w:szCs w:val="24"/>
        </w:rPr>
        <w:t>Фефелова Т., Перминова М., Кожекин Д.</w:t>
      </w:r>
      <w:r w:rsidRPr="00C11784">
        <w:rPr>
          <w:rFonts w:ascii="Times New Roman" w:hAnsi="Times New Roman" w:cs="Times New Roman"/>
          <w:sz w:val="24"/>
          <w:szCs w:val="24"/>
        </w:rPr>
        <w:t xml:space="preserve"> «Норильский колледж искусств» - мои возможности и планы.</w:t>
      </w:r>
    </w:p>
    <w:p w:rsidR="005931FE" w:rsidRPr="00D00DA8" w:rsidRDefault="003606D2" w:rsidP="0059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78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445B2" w:rsidRPr="00C11784">
        <w:rPr>
          <w:rFonts w:ascii="Times New Roman" w:hAnsi="Times New Roman" w:cs="Times New Roman"/>
          <w:color w:val="000000"/>
          <w:sz w:val="24"/>
          <w:szCs w:val="24"/>
        </w:rPr>
        <w:t xml:space="preserve">Учащиеся, окончившие </w:t>
      </w:r>
      <w:r w:rsidRPr="00C11784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2624ED" w:rsidRPr="00C11784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C11784">
        <w:rPr>
          <w:rFonts w:ascii="Times New Roman" w:hAnsi="Times New Roman" w:cs="Times New Roman"/>
          <w:color w:val="000000"/>
          <w:sz w:val="24"/>
          <w:szCs w:val="24"/>
        </w:rPr>
        <w:t>и успешно прошедшие</w:t>
      </w:r>
      <w:r w:rsidRPr="00C1178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C11784">
        <w:rPr>
          <w:rFonts w:ascii="Times New Roman" w:hAnsi="Times New Roman" w:cs="Times New Roman"/>
          <w:color w:val="000000"/>
          <w:sz w:val="24"/>
          <w:szCs w:val="24"/>
        </w:rPr>
        <w:t>итоговую аттестацию, получают документ о соответствующем образовании.</w:t>
      </w:r>
      <w:r w:rsidR="005931FE" w:rsidRPr="00C11784">
        <w:rPr>
          <w:rFonts w:ascii="Times New Roman" w:hAnsi="Times New Roman" w:cs="Times New Roman"/>
          <w:color w:val="000000"/>
          <w:sz w:val="24"/>
          <w:szCs w:val="24"/>
        </w:rPr>
        <w:t xml:space="preserve">  В 201</w:t>
      </w:r>
      <w:r w:rsidR="008B032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931FE" w:rsidRPr="00C11784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8B032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931FE" w:rsidRPr="00C11784">
        <w:rPr>
          <w:rFonts w:ascii="Times New Roman" w:hAnsi="Times New Roman" w:cs="Times New Roman"/>
          <w:color w:val="000000"/>
          <w:sz w:val="24"/>
          <w:szCs w:val="24"/>
        </w:rPr>
        <w:t xml:space="preserve"> уч.году выпускниками стали -1</w:t>
      </w:r>
      <w:r w:rsidR="008B03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31FE" w:rsidRPr="00C11784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и рекомендации: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Анализ содержания подготовки выпускников через организацию учебного</w:t>
      </w:r>
      <w:r w:rsidR="006D0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процесса по всему перечню учебных дисциплин, реализуемых в </w:t>
      </w:r>
      <w:r w:rsidR="006D06C6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показывает, что учебный процесс организован в соответствии с нормативными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требованиями дополнительного образования.</w:t>
      </w:r>
    </w:p>
    <w:p w:rsidR="00C445B2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Уровень требований, п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>редъявляемых к выпускникам, и р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езультаты позволяют</w:t>
      </w:r>
      <w:r w:rsidR="006D0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положительно оценить качество подготовки выпускников.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Показатели средней недельной нагрузки соответствуют требованиям.</w:t>
      </w:r>
    </w:p>
    <w:p w:rsidR="00C445B2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Нарушений норматива средней предельной нагрузки не выявлено.</w:t>
      </w:r>
    </w:p>
    <w:p w:rsidR="00456D25" w:rsidRPr="00D00DA8" w:rsidRDefault="00456D25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5B2" w:rsidRPr="00D00DA8" w:rsidRDefault="00C445B2" w:rsidP="0045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КАЧЕСТВО ОРГАНИЗАЦИИ УЧЕБНОГО ПРОЦЕССА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образовательного процесса в 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456D25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(в том числе начало и окончание учебного года, продолжительность каникул)</w:t>
      </w:r>
      <w:r w:rsidR="00456D25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егламентируется учебным планом, годовым календарным учебным графиком, расписанием занятий, разрабатываемыми и утверждаемыми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самостоятельно.</w:t>
      </w:r>
    </w:p>
    <w:p w:rsidR="00C445B2" w:rsidRPr="00D00DA8" w:rsidRDefault="003606D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Распорядок занятий, их продолжительность и перерывов между ними</w:t>
      </w:r>
      <w:r w:rsidR="007A2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устанавливаются расписанием занятий и режимом дня, при этом: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- единицей измерения учебного времени и основной формой организации учебно-воспитательной работы в 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A280C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является урок,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продолжительностью 40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минут или 1 академический час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Перерыв между занятиями не менее 10 минут.</w:t>
      </w:r>
    </w:p>
    <w:p w:rsidR="00C445B2" w:rsidRPr="00D00DA8" w:rsidRDefault="003606D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Режим учебно-воспитательного процесса в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7A280C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(расписание занятий) устанавливается в соответствии с санитарно-эпидемиологическими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правилами и нормативами. Учебные нагрузки обучающихся не превышают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установленных предельно-допустимых норм.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С целью определения степени усвоения учащимися образовательных программ</w:t>
      </w:r>
      <w:r w:rsidR="00F06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в области искусств обучающиеся 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F06D7B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проходят промежуточную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аттестацию.</w:t>
      </w:r>
    </w:p>
    <w:p w:rsidR="00C445B2" w:rsidRPr="00D00DA8" w:rsidRDefault="003606D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над результативностью занятий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F06D7B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директором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 преподавателями.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Продуктивность оценивается по качеству работ, проводимых в течение года 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итоговых работ, организованных в конце учебного года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является основной формой контроля учебной работы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обучающихся по образовательные программам.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Формы и порядок проведения промежуточной аттестации устанавливаются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F06D7B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 соответствии со спецификой реализации образовательных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программ и определяются в каждой программе индивидуально.</w:t>
      </w:r>
    </w:p>
    <w:p w:rsidR="00C445B2" w:rsidRPr="00D00DA8" w:rsidRDefault="003606D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оценивает результаты учебной деятельности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обучающихся по окончании полугодий учебного года. Оценка результатов учебной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деятельности обучающихся осуществляется и по окончании четверти.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Основными формами промежуточной аттестации являются: экзамен, зачет,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контрольный урок.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Контрольные уроки, зачеты, экзамены проходят в виде технических зачетов,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академических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концертов, классных концертов,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исполнения концертных программ,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просмотров, выставок, творческих показов, письменных работ, устных опросов,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собеседования.</w:t>
      </w:r>
    </w:p>
    <w:p w:rsidR="006D1CC2" w:rsidRDefault="003606D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установлена следующая система оценок: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пятибалльная и зачетная. В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устанавливается система оценок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 применением следующих видов оценок: 2 (неудовлетворительно), 3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(удовлетворительно), 4 (хорошо), 5 (отлично)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6D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>При проведении контрольной работы качество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подготовки обучающегося оценивается по пятибалльной шкале: 5 (отлично), 4 (хорошо),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3 (удовлетворительно), 2 (неудовлетворительно).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знаний обучающихся 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осуществляется преподавателями с применением данных видов оценок.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По предметам учебного плана в конце каждой четверти или полугодия оценки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выставляются в классный 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В конце учебного года выставляются годовые оценки.</w:t>
      </w:r>
      <w:r w:rsidR="003606D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445B2" w:rsidRPr="00D00DA8" w:rsidRDefault="003606D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Учебный план является основным документом, отвечающим всем требованиям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для выполнения образовательных программ, адаптированных к организации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процесса.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учебном </w:t>
      </w:r>
      <w:r w:rsidR="007A039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плане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максимальный объём учебной нагрузки,</w:t>
      </w:r>
      <w:r w:rsidR="007A039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распределяется учебное время по классам и образовательным областям.</w:t>
      </w:r>
      <w:r w:rsidR="007A039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осуществляется в процессе аудиторной работы</w:t>
      </w:r>
      <w:r w:rsidR="007A039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 внеурочных мероприятий. Для ведения образовательного процесса установлены</w:t>
      </w:r>
      <w:r w:rsidR="007A039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следующие формы проведения занятий:</w:t>
      </w:r>
    </w:p>
    <w:p w:rsidR="00CF2CFD" w:rsidRPr="00D00DA8" w:rsidRDefault="007A039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Индивидуальные, мелкогрупповые и групповые занятия с преподавателем;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самостоятельная (домашняя работа) учащегося;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контрольные мероп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риятия, предусмотренные учебным планом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 xml:space="preserve">рограммами (контрольные уроки,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экзамены);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культурно-просветительские мероприятия (лекции, беседы, концерты);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внеурочные классные мероприятия (посещение с преподавателем концертов,</w:t>
      </w:r>
      <w:r w:rsidR="00ED3C56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классные собрания, концерты,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творческие встречи и т.д.).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6D1CC2">
        <w:rPr>
          <w:rFonts w:ascii="Times New Roman" w:hAnsi="Times New Roman" w:cs="Times New Roman"/>
          <w:color w:val="000000"/>
          <w:sz w:val="24"/>
          <w:szCs w:val="24"/>
        </w:rPr>
        <w:t xml:space="preserve">ДШИ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организации 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совершенствованию учебного процесса. Обновлены нормативные документы,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color w:val="000000"/>
          <w:sz w:val="24"/>
          <w:szCs w:val="24"/>
        </w:rPr>
        <w:t>регламентирующие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организацию учебного процесса.</w:t>
      </w:r>
    </w:p>
    <w:p w:rsidR="00CF2CFD" w:rsidRPr="00D00DA8" w:rsidRDefault="00CF2CFD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5B2" w:rsidRPr="00D00DA8" w:rsidRDefault="00C445B2" w:rsidP="00EE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7.1. Общие показатели количес</w:t>
      </w:r>
      <w:r w:rsidR="007A039E" w:rsidRPr="00D00DA8">
        <w:rPr>
          <w:rFonts w:ascii="Times New Roman" w:hAnsi="Times New Roman" w:cs="Times New Roman"/>
          <w:b/>
          <w:bCs/>
          <w:sz w:val="24"/>
          <w:szCs w:val="24"/>
        </w:rPr>
        <w:t>твенного состава учащихся</w:t>
      </w:r>
    </w:p>
    <w:tbl>
      <w:tblPr>
        <w:tblStyle w:val="a5"/>
        <w:tblW w:w="0" w:type="auto"/>
        <w:tblLook w:val="04A0"/>
      </w:tblPr>
      <w:tblGrid>
        <w:gridCol w:w="2593"/>
        <w:gridCol w:w="2080"/>
        <w:gridCol w:w="2081"/>
        <w:gridCol w:w="1776"/>
      </w:tblGrid>
      <w:tr w:rsidR="008B032B" w:rsidRPr="00D00DA8" w:rsidTr="008B032B">
        <w:tc>
          <w:tcPr>
            <w:tcW w:w="2593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080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</w:t>
            </w:r>
          </w:p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</w:p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учебного года </w:t>
            </w:r>
          </w:p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9-20</w:t>
            </w: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уч.год</w:t>
            </w:r>
          </w:p>
        </w:tc>
        <w:tc>
          <w:tcPr>
            <w:tcW w:w="2081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784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учащихся, итоговая аттестация</w:t>
            </w:r>
          </w:p>
        </w:tc>
        <w:tc>
          <w:tcPr>
            <w:tcW w:w="1776" w:type="dxa"/>
          </w:tcPr>
          <w:p w:rsidR="008B032B" w:rsidRPr="00C11784" w:rsidRDefault="008B032B" w:rsidP="00EE2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78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</w:t>
            </w:r>
          </w:p>
          <w:p w:rsidR="008B032B" w:rsidRPr="00C11784" w:rsidRDefault="008B032B" w:rsidP="00EE2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 конец года</w:t>
            </w:r>
          </w:p>
        </w:tc>
      </w:tr>
      <w:tr w:rsidR="008B032B" w:rsidRPr="00D00DA8" w:rsidTr="008B032B">
        <w:tc>
          <w:tcPr>
            <w:tcW w:w="2593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«Фортепиано»</w:t>
            </w:r>
          </w:p>
        </w:tc>
        <w:tc>
          <w:tcPr>
            <w:tcW w:w="2080" w:type="dxa"/>
          </w:tcPr>
          <w:p w:rsidR="008B032B" w:rsidRPr="00D00DA8" w:rsidRDefault="008B032B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81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8B032B" w:rsidRPr="00D00DA8" w:rsidRDefault="00E8459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B032B" w:rsidRPr="00D00DA8" w:rsidTr="008B032B">
        <w:tc>
          <w:tcPr>
            <w:tcW w:w="2593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«Народный хор»</w:t>
            </w:r>
          </w:p>
        </w:tc>
        <w:tc>
          <w:tcPr>
            <w:tcW w:w="2080" w:type="dxa"/>
          </w:tcPr>
          <w:p w:rsidR="008B032B" w:rsidRPr="00D00DA8" w:rsidRDefault="008B032B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81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8B032B" w:rsidRPr="00D00DA8" w:rsidRDefault="00E8459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B032B" w:rsidRPr="00D00DA8" w:rsidTr="008B032B">
        <w:tc>
          <w:tcPr>
            <w:tcW w:w="2593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080" w:type="dxa"/>
          </w:tcPr>
          <w:p w:rsidR="008B032B" w:rsidRPr="00D00DA8" w:rsidRDefault="008B032B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81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8B032B" w:rsidRPr="00D00DA8" w:rsidRDefault="00E8459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B032B" w:rsidRPr="00D00DA8" w:rsidTr="008B032B">
        <w:tc>
          <w:tcPr>
            <w:tcW w:w="2593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080" w:type="dxa"/>
          </w:tcPr>
          <w:p w:rsidR="008B032B" w:rsidRPr="00D00DA8" w:rsidRDefault="008B032B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8B032B" w:rsidRPr="00D00DA8" w:rsidRDefault="00E8459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B032B" w:rsidRPr="00D00DA8" w:rsidTr="008B032B">
        <w:tc>
          <w:tcPr>
            <w:tcW w:w="2593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«Хореография»</w:t>
            </w:r>
          </w:p>
        </w:tc>
        <w:tc>
          <w:tcPr>
            <w:tcW w:w="2080" w:type="dxa"/>
          </w:tcPr>
          <w:p w:rsidR="008B032B" w:rsidRPr="00D00DA8" w:rsidRDefault="008B032B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81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8B032B" w:rsidRPr="00D00DA8" w:rsidRDefault="00E8459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8B032B" w:rsidRPr="00D00DA8" w:rsidTr="008B032B">
        <w:tc>
          <w:tcPr>
            <w:tcW w:w="2593" w:type="dxa"/>
          </w:tcPr>
          <w:p w:rsidR="008B032B" w:rsidRPr="00D00DA8" w:rsidRDefault="00E8459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80" w:type="dxa"/>
          </w:tcPr>
          <w:p w:rsidR="008B032B" w:rsidRPr="00D00DA8" w:rsidRDefault="00E8459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81" w:type="dxa"/>
          </w:tcPr>
          <w:p w:rsidR="008B032B" w:rsidRPr="00D00DA8" w:rsidRDefault="00E8459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76" w:type="dxa"/>
          </w:tcPr>
          <w:p w:rsidR="008B032B" w:rsidRPr="00D00DA8" w:rsidRDefault="008B032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039E" w:rsidRPr="00D00DA8" w:rsidRDefault="007A039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7.2.Показатели количественного состава обучающихся по дополнительным</w:t>
      </w:r>
      <w:r w:rsidR="007A039E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>предпрофессиональным общеобразовательным программам</w:t>
      </w:r>
    </w:p>
    <w:p w:rsidR="00C445B2" w:rsidRPr="00D00DA8" w:rsidRDefault="0041193B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областям искусств в 2019-2020</w:t>
      </w:r>
      <w:r w:rsidR="00C445B2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Style w:val="a5"/>
        <w:tblW w:w="0" w:type="auto"/>
        <w:tblLook w:val="04A0"/>
      </w:tblPr>
      <w:tblGrid>
        <w:gridCol w:w="2715"/>
        <w:gridCol w:w="2538"/>
        <w:gridCol w:w="2539"/>
        <w:gridCol w:w="2063"/>
      </w:tblGrid>
      <w:tr w:rsidR="00EE2681" w:rsidRPr="002458F2" w:rsidTr="00EE2681">
        <w:tc>
          <w:tcPr>
            <w:tcW w:w="2715" w:type="dxa"/>
          </w:tcPr>
          <w:p w:rsidR="00EE2681" w:rsidRPr="002458F2" w:rsidRDefault="00EE268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38" w:type="dxa"/>
          </w:tcPr>
          <w:p w:rsidR="00EE2681" w:rsidRPr="002458F2" w:rsidRDefault="00EE268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</w:t>
            </w:r>
          </w:p>
          <w:p w:rsidR="00EE2681" w:rsidRPr="002458F2" w:rsidRDefault="00EE268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</w:p>
          <w:p w:rsidR="00EE2681" w:rsidRPr="002458F2" w:rsidRDefault="00EE268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года</w:t>
            </w:r>
          </w:p>
        </w:tc>
        <w:tc>
          <w:tcPr>
            <w:tcW w:w="2539" w:type="dxa"/>
          </w:tcPr>
          <w:p w:rsidR="00EE2681" w:rsidRPr="002458F2" w:rsidRDefault="00EE268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</w:t>
            </w:r>
          </w:p>
          <w:p w:rsidR="00EE2681" w:rsidRPr="002458F2" w:rsidRDefault="00EE268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>по состоянию на</w:t>
            </w:r>
          </w:p>
          <w:p w:rsidR="00EE2681" w:rsidRPr="002458F2" w:rsidRDefault="0041193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>01  сентября   2019</w:t>
            </w:r>
            <w:r w:rsidR="00EE2681"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063" w:type="dxa"/>
          </w:tcPr>
          <w:p w:rsidR="00EE2681" w:rsidRPr="002458F2" w:rsidRDefault="00EE2681" w:rsidP="00EE2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учащихся</w:t>
            </w:r>
          </w:p>
          <w:p w:rsidR="00EE2681" w:rsidRPr="002458F2" w:rsidRDefault="00EE2681" w:rsidP="00EE2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</w:p>
          <w:p w:rsidR="00EE2681" w:rsidRPr="002458F2" w:rsidRDefault="00EE2681" w:rsidP="00EE2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года</w:t>
            </w:r>
          </w:p>
        </w:tc>
      </w:tr>
      <w:tr w:rsidR="00EE2681" w:rsidRPr="002458F2" w:rsidTr="00EE2681">
        <w:tc>
          <w:tcPr>
            <w:tcW w:w="2715" w:type="dxa"/>
          </w:tcPr>
          <w:p w:rsidR="00EE2681" w:rsidRPr="002458F2" w:rsidRDefault="00EE268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«Декоративно-</w:t>
            </w:r>
            <w:r w:rsidRPr="0024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прикладное искусство»</w:t>
            </w:r>
          </w:p>
        </w:tc>
        <w:tc>
          <w:tcPr>
            <w:tcW w:w="2538" w:type="dxa"/>
          </w:tcPr>
          <w:p w:rsidR="00EE2681" w:rsidRPr="002458F2" w:rsidRDefault="0041193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39" w:type="dxa"/>
          </w:tcPr>
          <w:p w:rsidR="00EE2681" w:rsidRPr="002458F2" w:rsidRDefault="0041193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EE2681" w:rsidRPr="002458F2" w:rsidRDefault="0041193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E2681" w:rsidRPr="00D00DA8" w:rsidTr="00EE2681">
        <w:tc>
          <w:tcPr>
            <w:tcW w:w="2715" w:type="dxa"/>
          </w:tcPr>
          <w:p w:rsidR="00EE2681" w:rsidRPr="002458F2" w:rsidRDefault="00EE268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:rsidR="00EE2681" w:rsidRPr="002458F2" w:rsidRDefault="00EE268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539" w:type="dxa"/>
          </w:tcPr>
          <w:p w:rsidR="00EE2681" w:rsidRPr="00D00DA8" w:rsidRDefault="0041193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EE2681" w:rsidRPr="00D00DA8" w:rsidRDefault="00EE268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039E" w:rsidRPr="00D00DA8" w:rsidRDefault="007A039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8C" w:rsidRPr="00D00DA8" w:rsidRDefault="007A039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C445B2" w:rsidRPr="00D00DA8">
        <w:rPr>
          <w:rFonts w:ascii="Times New Roman" w:hAnsi="Times New Roman" w:cs="Times New Roman"/>
          <w:sz w:val="24"/>
          <w:szCs w:val="24"/>
        </w:rPr>
        <w:t>Внутришкольный контроль – основной источник информации для анализа</w:t>
      </w:r>
      <w:r w:rsidR="009A105E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состояния и результатов образовательного процесса с целью принятия на этой основе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управленческих решений. </w:t>
      </w:r>
    </w:p>
    <w:p w:rsidR="00422D8C" w:rsidRPr="00D00DA8" w:rsidRDefault="00422D8C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</w:t>
      </w:r>
      <w:r w:rsidR="00C445B2" w:rsidRPr="00D00DA8">
        <w:rPr>
          <w:rFonts w:ascii="Times New Roman" w:hAnsi="Times New Roman" w:cs="Times New Roman"/>
          <w:sz w:val="24"/>
          <w:szCs w:val="24"/>
        </w:rPr>
        <w:t>Основным объектом внутришкольного контроля является</w:t>
      </w:r>
      <w:r w:rsidR="007A039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деятельность преподавателей </w:t>
      </w:r>
      <w:r w:rsidR="00EC6955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ДШИ, </w:t>
      </w:r>
      <w:r w:rsidR="007A039E" w:rsidRPr="00D00DA8">
        <w:rPr>
          <w:rFonts w:ascii="Times New Roman" w:hAnsi="Times New Roman" w:cs="Times New Roman"/>
          <w:sz w:val="24"/>
          <w:szCs w:val="24"/>
        </w:rPr>
        <w:t>а п</w:t>
      </w:r>
      <w:r w:rsidR="00C445B2" w:rsidRPr="00D00DA8">
        <w:rPr>
          <w:rFonts w:ascii="Times New Roman" w:hAnsi="Times New Roman" w:cs="Times New Roman"/>
          <w:sz w:val="24"/>
          <w:szCs w:val="24"/>
        </w:rPr>
        <w:t>ре</w:t>
      </w:r>
      <w:r w:rsidRPr="00D00DA8">
        <w:rPr>
          <w:rFonts w:ascii="Times New Roman" w:hAnsi="Times New Roman" w:cs="Times New Roman"/>
          <w:sz w:val="24"/>
          <w:szCs w:val="24"/>
        </w:rPr>
        <w:t xml:space="preserve">дметом </w:t>
      </w:r>
      <w:r w:rsidR="00C445B2" w:rsidRPr="00D00DA8">
        <w:rPr>
          <w:rFonts w:ascii="Times New Roman" w:hAnsi="Times New Roman" w:cs="Times New Roman"/>
          <w:sz w:val="24"/>
          <w:szCs w:val="24"/>
        </w:rPr>
        <w:t>–</w:t>
      </w:r>
      <w:r w:rsidR="009A105E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соответствие результатов их педагогической деятельности законодательству РФ и</w:t>
      </w:r>
      <w:r w:rsidR="007A039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нормативным актам, включая приказы, распоряжения по образовательной организации</w:t>
      </w:r>
      <w:r w:rsidR="007A039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вышестоящих органов, приказы и решения педагогических советов. </w:t>
      </w:r>
      <w:r w:rsidRPr="00D00D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5B2" w:rsidRPr="00D00DA8" w:rsidRDefault="00422D8C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  <w:r w:rsidR="00C445B2" w:rsidRPr="00D00DA8">
        <w:rPr>
          <w:rFonts w:ascii="Times New Roman" w:hAnsi="Times New Roman" w:cs="Times New Roman"/>
          <w:sz w:val="24"/>
          <w:szCs w:val="24"/>
        </w:rPr>
        <w:t>Ежегодный план</w:t>
      </w:r>
      <w:r w:rsidR="007A039E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>проведения внутришкольного контроля</w:t>
      </w:r>
      <w:r w:rsidR="00C445B2" w:rsidRPr="00D00D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утверждается директором, мероприятия по его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осуществлению направлены на контроль по следующим направлениям: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• реализации утвержденных образовательных программ и учебных планов;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• использования методического обеспечения в образовательном процессе;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• соблюдения Устава, правил внутреннего трудового распорядка и иных локальных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  </w:t>
      </w:r>
      <w:r w:rsidRPr="00D00DA8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EC6955" w:rsidRPr="00D00DA8">
        <w:rPr>
          <w:rFonts w:ascii="Times New Roman" w:hAnsi="Times New Roman" w:cs="Times New Roman"/>
          <w:color w:val="000000"/>
          <w:sz w:val="24"/>
          <w:szCs w:val="24"/>
        </w:rPr>
        <w:t>МКУ ДО ДШИ;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• соблюдения требований к ведению школьной документации: журналов</w:t>
      </w:r>
      <w:r w:rsidR="009A105E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групповых и индивидуальных учебных занятий, индивидуальных планов;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• соблюдения порядка проведения промежуточной и итоговой аттестации</w:t>
      </w:r>
      <w:r w:rsidR="009A105E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обучающихся и текущего контроля их успеваемости;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• уровня освоения образовательных программ, качества знаний, умений и</w:t>
      </w:r>
      <w:r w:rsidR="009A105E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навыков обучающихся, динамики личностного роста.</w:t>
      </w:r>
    </w:p>
    <w:p w:rsidR="00C445B2" w:rsidRPr="00D00DA8" w:rsidRDefault="00C42C9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sz w:val="24"/>
          <w:szCs w:val="24"/>
        </w:rPr>
        <w:t>Формами внутришкольного контроля являются: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• посещение уроков, концертов, академических концертов, зачетов и экзаменов;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• проверка школьной документации (журналов групповых и индивидуальных</w:t>
      </w:r>
      <w:r w:rsidR="009A105E">
        <w:rPr>
          <w:rFonts w:ascii="Times New Roman" w:hAnsi="Times New Roman" w:cs="Times New Roman"/>
          <w:sz w:val="24"/>
          <w:szCs w:val="24"/>
        </w:rPr>
        <w:t xml:space="preserve"> </w:t>
      </w:r>
      <w:r w:rsidR="00A17EC4" w:rsidRPr="00D00DA8">
        <w:rPr>
          <w:rFonts w:ascii="Times New Roman" w:hAnsi="Times New Roman" w:cs="Times New Roman"/>
          <w:sz w:val="24"/>
          <w:szCs w:val="24"/>
        </w:rPr>
        <w:t>учебных занятий</w:t>
      </w:r>
      <w:r w:rsidRPr="00D00DA8">
        <w:rPr>
          <w:rFonts w:ascii="Times New Roman" w:hAnsi="Times New Roman" w:cs="Times New Roman"/>
          <w:sz w:val="24"/>
          <w:szCs w:val="24"/>
        </w:rPr>
        <w:t>,</w:t>
      </w:r>
      <w:r w:rsidR="00A17EC4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 планов и отчетов заведующих</w:t>
      </w:r>
      <w:r w:rsidR="009A105E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отделений по результатам творческой деятельности);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• проверка материалов, связанных с трудовой дисциплиной.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• проведение мониторинга удовлетворенности родителей и учащихся качеством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C445B2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Организация учебного процесса соответствует требованиям действующих</w:t>
      </w:r>
      <w:r w:rsidR="009A105E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нормативно-правовых документов.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Качественный и количественный показатели реализации образовательных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программ стабильны.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22D8C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C42C97" w:rsidRPr="00D00DA8">
        <w:rPr>
          <w:rFonts w:ascii="Times New Roman" w:hAnsi="Times New Roman" w:cs="Times New Roman"/>
          <w:sz w:val="24"/>
          <w:szCs w:val="24"/>
        </w:rPr>
        <w:t>школы в</w:t>
      </w:r>
      <w:r w:rsidRPr="00D00DA8">
        <w:rPr>
          <w:rFonts w:ascii="Times New Roman" w:hAnsi="Times New Roman" w:cs="Times New Roman"/>
          <w:sz w:val="24"/>
          <w:szCs w:val="24"/>
        </w:rPr>
        <w:t>едёт поиск педагогических технологий,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которые в сфере </w:t>
      </w:r>
      <w:r w:rsidRPr="00D00DA8">
        <w:rPr>
          <w:rFonts w:ascii="Times New Roman" w:hAnsi="Times New Roman" w:cs="Times New Roman"/>
          <w:sz w:val="24"/>
          <w:szCs w:val="24"/>
        </w:rPr>
        <w:t>художественного образования выявляют систему профессионально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значимых умений педагогов по организации воздействия на личность ребёнка. Некоторые</w:t>
      </w:r>
      <w:r w:rsidR="009A105E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педагогические технол</w:t>
      </w:r>
      <w:r w:rsidR="009A105E">
        <w:rPr>
          <w:rFonts w:ascii="Times New Roman" w:hAnsi="Times New Roman" w:cs="Times New Roman"/>
          <w:sz w:val="24"/>
          <w:szCs w:val="24"/>
        </w:rPr>
        <w:t>огии наших преподавателей находя</w:t>
      </w:r>
      <w:r w:rsidRPr="00D00DA8">
        <w:rPr>
          <w:rFonts w:ascii="Times New Roman" w:hAnsi="Times New Roman" w:cs="Times New Roman"/>
          <w:sz w:val="24"/>
          <w:szCs w:val="24"/>
        </w:rPr>
        <w:t>тся в стадии разработки,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другие активно применяются на разных ступенях обучения. Необходимо продолжать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работу по совершенствованию качества организации учебного процесса, внедрению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форм обучения на основе применения инновационных технологий.</w:t>
      </w:r>
    </w:p>
    <w:p w:rsidR="009A105E" w:rsidRPr="00D00DA8" w:rsidRDefault="009A105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B2" w:rsidRPr="00D00DA8" w:rsidRDefault="00C445B2" w:rsidP="009A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8. ВОСПИТАТЕЛЬНАЯ И ВНЕКЛАССНАЯ РАБОТА</w:t>
      </w:r>
    </w:p>
    <w:p w:rsidR="00C42C97" w:rsidRPr="00D00DA8" w:rsidRDefault="00C42C9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C445B2" w:rsidRPr="00D00DA8">
        <w:rPr>
          <w:rFonts w:ascii="Times New Roman" w:hAnsi="Times New Roman" w:cs="Times New Roman"/>
          <w:sz w:val="24"/>
          <w:szCs w:val="24"/>
        </w:rPr>
        <w:t>Реализация комплекса воспитательных мероприятий осуществляется с учетом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>действующего законодательства РФ, планов работы и внутренних локальных актов.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Воспитательная работа охватывает весь образовательный процесс и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>внеурочную деятельность.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В отличие от целей и задач учебного процесса, внеклассная работа строится на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>включении ребенка в окружающую его жизнь, ее познании и самого себя в ней, а также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развитии творческого восприятия мира и общества. Привлекая детей к участию в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совместных мероприятиях и выступлениях, им даётся возможность ощутить радость</w:t>
      </w:r>
      <w:r w:rsidR="00A76336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общения и сопричастности к общему делу, развивается культура совместной</w:t>
      </w:r>
      <w:r w:rsidR="00A76336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C445B2" w:rsidRPr="00D00DA8" w:rsidRDefault="00C42C9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Цель внеклассной и воспитательной работы </w:t>
      </w:r>
      <w:r w:rsidR="00D64DD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  </w:t>
      </w:r>
      <w:r w:rsidR="00C445B2" w:rsidRPr="00D00D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в процессе обучения воспитать свободную, творчески развитую, социально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ориентированную личность, способную к самореализации и саморазвитию. В процессе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внеклассной работы решаются следующие задачи: развиваются творческие способности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>учащихся; предоставляется возможность учащимся реализовываться в соответствии со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своими склонностями и </w:t>
      </w:r>
      <w:r w:rsidR="00C445B2" w:rsidRPr="00D00DA8">
        <w:rPr>
          <w:rFonts w:ascii="Times New Roman" w:hAnsi="Times New Roman" w:cs="Times New Roman"/>
          <w:sz w:val="24"/>
          <w:szCs w:val="24"/>
        </w:rPr>
        <w:t>интересами.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Творческая деятельность </w:t>
      </w:r>
      <w:r w:rsidR="00D64DD9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</w:t>
      </w:r>
      <w:r w:rsidR="00C445B2" w:rsidRPr="00D00DA8">
        <w:rPr>
          <w:rFonts w:ascii="Times New Roman" w:hAnsi="Times New Roman" w:cs="Times New Roman"/>
          <w:sz w:val="24"/>
          <w:szCs w:val="24"/>
        </w:rPr>
        <w:t>ориентируется на</w:t>
      </w:r>
      <w:r w:rsidR="00A76336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специфи</w:t>
      </w:r>
      <w:r w:rsidRPr="00D00DA8">
        <w:rPr>
          <w:rFonts w:ascii="Times New Roman" w:hAnsi="Times New Roman" w:cs="Times New Roman"/>
          <w:sz w:val="24"/>
          <w:szCs w:val="24"/>
        </w:rPr>
        <w:t>ку социально-культурной среды на Таймыре.</w:t>
      </w:r>
    </w:p>
    <w:p w:rsidR="00C445B2" w:rsidRPr="00D00DA8" w:rsidRDefault="00C445B2" w:rsidP="00A763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Во взаимодействии с учреждениями культуры и образования используются сложившиеся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традиции.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Основными традиционными формами взаимодействия с социумом являются: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концерты, выездные концерты, конкурсы, участие учащихся и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преподавателей в культурной жизни </w:t>
      </w:r>
      <w:r w:rsidR="00C42C97" w:rsidRPr="00D00DA8">
        <w:rPr>
          <w:rFonts w:ascii="Times New Roman" w:hAnsi="Times New Roman" w:cs="Times New Roman"/>
          <w:sz w:val="24"/>
          <w:szCs w:val="24"/>
        </w:rPr>
        <w:t>Таймыра</w:t>
      </w:r>
      <w:r w:rsidRPr="00D00DA8">
        <w:rPr>
          <w:rFonts w:ascii="Times New Roman" w:hAnsi="Times New Roman" w:cs="Times New Roman"/>
          <w:sz w:val="24"/>
          <w:szCs w:val="24"/>
        </w:rPr>
        <w:t>.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Мероприятия осуществляются в тесном взаимодействии с учреждениями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образования и культуры, организациями </w:t>
      </w:r>
      <w:r w:rsidR="00C42C97" w:rsidRPr="00D00DA8">
        <w:rPr>
          <w:rFonts w:ascii="Times New Roman" w:hAnsi="Times New Roman" w:cs="Times New Roman"/>
          <w:sz w:val="24"/>
          <w:szCs w:val="24"/>
        </w:rPr>
        <w:t>поселка</w:t>
      </w:r>
      <w:r w:rsidRPr="00D00DA8">
        <w:rPr>
          <w:rFonts w:ascii="Times New Roman" w:hAnsi="Times New Roman" w:cs="Times New Roman"/>
          <w:sz w:val="24"/>
          <w:szCs w:val="24"/>
        </w:rPr>
        <w:t>. Преподаватели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ответственно относятся к подготовке мероприятий, проявляют фантазию, с целью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самовыражения своих обучающихся в концертной деятельности. Расширяется диапазон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жанров концертных выступлений.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Воспитательная работа строится на системе общешкольных и классных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собраний, консультаций специалистов, тематических вечеров, концертной, конкурсной</w:t>
      </w:r>
      <w:r w:rsidR="00C42C9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 деятельности и т.д.</w:t>
      </w:r>
    </w:p>
    <w:p w:rsidR="00C445B2" w:rsidRPr="00D00DA8" w:rsidRDefault="0055386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sz w:val="24"/>
          <w:szCs w:val="24"/>
        </w:rPr>
        <w:t>Педагогический коллектив находится в тесном контакте с родителями учащихся по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учебным, воспитательным и творческим вопросам.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Эстетическое воспитание и чувство коллективизма осуществляется через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работу в творческих коллективах и через организацию совместного творчества.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>Ак</w:t>
      </w:r>
      <w:r w:rsidRPr="00D00DA8">
        <w:rPr>
          <w:rFonts w:ascii="Times New Roman" w:hAnsi="Times New Roman" w:cs="Times New Roman"/>
          <w:sz w:val="24"/>
          <w:szCs w:val="24"/>
        </w:rPr>
        <w:t>тивно используется социальное партнёрство с д</w:t>
      </w:r>
      <w:r w:rsidR="00C445B2" w:rsidRPr="00D00DA8">
        <w:rPr>
          <w:rFonts w:ascii="Times New Roman" w:hAnsi="Times New Roman" w:cs="Times New Roman"/>
          <w:sz w:val="24"/>
          <w:szCs w:val="24"/>
        </w:rPr>
        <w:t>ругими организациями</w:t>
      </w:r>
      <w:r w:rsidR="00A76336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через творческое сотрудничество, традиционные общешкольные мероприятия.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D51ED7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="00E23297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 </w:t>
      </w:r>
      <w:r w:rsidRPr="00D00DA8">
        <w:rPr>
          <w:rFonts w:ascii="Times New Roman" w:hAnsi="Times New Roman" w:cs="Times New Roman"/>
          <w:sz w:val="24"/>
          <w:szCs w:val="24"/>
        </w:rPr>
        <w:t>ориентирована на</w:t>
      </w:r>
      <w:r w:rsidR="0055386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формирование социально-значимых качеств, установок и ценностей личности, на</w:t>
      </w:r>
      <w:r w:rsidR="0055386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создание благоприятных условий для ее всестороннего гармоничного, духовного,</w:t>
      </w:r>
      <w:r w:rsidR="0055386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интеллектуального и физического развития, самосовершенствования и творческой</w:t>
      </w:r>
      <w:r w:rsidR="00553867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D51ED7" w:rsidRPr="00D00DA8" w:rsidRDefault="00D51ED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B2" w:rsidRPr="00D00DA8" w:rsidRDefault="00C445B2" w:rsidP="00546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9. КОНЦЕРТНО-ПРОСВЕТИТЕЛЬСКАЯ ДЕЯТЕЛЬНОСТЬ</w:t>
      </w:r>
    </w:p>
    <w:p w:rsidR="00C445B2" w:rsidRPr="00D00DA8" w:rsidRDefault="0055386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Концертно-просветительская деятельность </w:t>
      </w:r>
      <w:r w:rsidR="0071345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</w:t>
      </w:r>
      <w:r w:rsidR="00C445B2" w:rsidRPr="00D00DA8">
        <w:rPr>
          <w:rFonts w:ascii="Times New Roman" w:hAnsi="Times New Roman" w:cs="Times New Roman"/>
          <w:sz w:val="24"/>
          <w:szCs w:val="24"/>
        </w:rPr>
        <w:t>ведется</w:t>
      </w:r>
      <w:r w:rsidRPr="00D00DA8">
        <w:rPr>
          <w:rFonts w:ascii="Times New Roman" w:hAnsi="Times New Roman" w:cs="Times New Roman"/>
          <w:sz w:val="24"/>
          <w:szCs w:val="24"/>
        </w:rPr>
        <w:t xml:space="preserve">  в т</w:t>
      </w:r>
      <w:r w:rsidR="00D51ED7" w:rsidRPr="00D00DA8">
        <w:rPr>
          <w:rFonts w:ascii="Times New Roman" w:hAnsi="Times New Roman" w:cs="Times New Roman"/>
          <w:sz w:val="24"/>
          <w:szCs w:val="24"/>
        </w:rPr>
        <w:t xml:space="preserve">ечение года. Учащиеся и преподаватели принимают участие в концертных мероприятиях, </w:t>
      </w:r>
      <w:r w:rsidR="00C445B2" w:rsidRPr="00D00DA8">
        <w:rPr>
          <w:rFonts w:ascii="Times New Roman" w:hAnsi="Times New Roman" w:cs="Times New Roman"/>
          <w:sz w:val="24"/>
          <w:szCs w:val="24"/>
        </w:rPr>
        <w:t>ставшие традиционными:</w:t>
      </w:r>
    </w:p>
    <w:p w:rsidR="00C445B2" w:rsidRDefault="00D51ED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C445B2" w:rsidRPr="00D00DA8">
        <w:rPr>
          <w:rFonts w:ascii="Times New Roman" w:hAnsi="Times New Roman" w:cs="Times New Roman"/>
          <w:sz w:val="24"/>
          <w:szCs w:val="24"/>
        </w:rPr>
        <w:t>Концерты ко Дню знаний, Дню пожилых, Дню учителя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>концерты к Международному Дню Матери;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концерт, посвященный Дню народного единства;</w:t>
      </w:r>
      <w:r w:rsidRPr="00D00DA8">
        <w:rPr>
          <w:rFonts w:ascii="Times New Roman" w:hAnsi="Times New Roman" w:cs="Times New Roman"/>
          <w:sz w:val="24"/>
          <w:szCs w:val="24"/>
        </w:rPr>
        <w:t xml:space="preserve"> Дню Таймыра, </w:t>
      </w:r>
      <w:r w:rsidR="00C445B2" w:rsidRPr="00D00DA8">
        <w:rPr>
          <w:rFonts w:ascii="Times New Roman" w:hAnsi="Times New Roman" w:cs="Times New Roman"/>
          <w:sz w:val="24"/>
          <w:szCs w:val="24"/>
        </w:rPr>
        <w:t>цикл новогодних концертов</w:t>
      </w:r>
      <w:r w:rsidRPr="00D00DA8">
        <w:rPr>
          <w:rFonts w:ascii="Times New Roman" w:hAnsi="Times New Roman" w:cs="Times New Roman"/>
          <w:sz w:val="24"/>
          <w:szCs w:val="24"/>
        </w:rPr>
        <w:t xml:space="preserve">, </w:t>
      </w:r>
      <w:r w:rsidR="00C445B2" w:rsidRPr="00D00DA8">
        <w:rPr>
          <w:rFonts w:ascii="Times New Roman" w:hAnsi="Times New Roman" w:cs="Times New Roman"/>
          <w:sz w:val="24"/>
          <w:szCs w:val="24"/>
        </w:rPr>
        <w:t>концерты, посвященные Дню защитника Отечества;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концерты посвященные Международному женскому дню 8 Марта;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концертная программа, посвященная Проводам зимы;</w:t>
      </w:r>
      <w:r w:rsidRPr="00D00DA8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 концерты ко Дню Победы;</w:t>
      </w:r>
      <w:r w:rsidR="0054693B">
        <w:rPr>
          <w:rFonts w:ascii="Times New Roman" w:hAnsi="Times New Roman" w:cs="Times New Roman"/>
          <w:sz w:val="24"/>
          <w:szCs w:val="24"/>
        </w:rPr>
        <w:t xml:space="preserve"> Дню Енисея.</w:t>
      </w:r>
    </w:p>
    <w:p w:rsidR="002C424A" w:rsidRPr="00F74B7A" w:rsidRDefault="002C424A" w:rsidP="00F74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году учащиеся стали участниками и получили грамоты и благодарственные письма в таких конкурсах:</w:t>
      </w:r>
    </w:p>
    <w:p w:rsidR="00223F3E" w:rsidRDefault="00223F3E" w:rsidP="0022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F3E">
        <w:rPr>
          <w:rFonts w:ascii="Times New Roman" w:hAnsi="Times New Roman" w:cs="Times New Roman"/>
          <w:sz w:val="24"/>
          <w:szCs w:val="24"/>
        </w:rPr>
        <w:t xml:space="preserve">   </w:t>
      </w:r>
      <w:r w:rsidR="00F74B7A">
        <w:rPr>
          <w:rFonts w:ascii="Times New Roman" w:hAnsi="Times New Roman" w:cs="Times New Roman"/>
          <w:sz w:val="24"/>
          <w:szCs w:val="24"/>
        </w:rPr>
        <w:t>-</w:t>
      </w:r>
      <w:r w:rsidRPr="00223F3E">
        <w:rPr>
          <w:rFonts w:ascii="Times New Roman" w:hAnsi="Times New Roman" w:cs="Times New Roman"/>
          <w:sz w:val="24"/>
          <w:szCs w:val="24"/>
        </w:rPr>
        <w:t>Учащие</w:t>
      </w:r>
      <w:r w:rsidR="00F74B7A">
        <w:rPr>
          <w:rFonts w:ascii="Times New Roman" w:hAnsi="Times New Roman" w:cs="Times New Roman"/>
          <w:sz w:val="24"/>
          <w:szCs w:val="24"/>
        </w:rPr>
        <w:t>ся</w:t>
      </w:r>
      <w:r w:rsidRPr="00223F3E">
        <w:rPr>
          <w:rFonts w:ascii="Times New Roman" w:hAnsi="Times New Roman" w:cs="Times New Roman"/>
          <w:sz w:val="24"/>
          <w:szCs w:val="24"/>
        </w:rPr>
        <w:t xml:space="preserve">  отделения ИЗО</w:t>
      </w:r>
      <w:r w:rsidR="00F74B7A">
        <w:rPr>
          <w:rFonts w:ascii="Times New Roman" w:hAnsi="Times New Roman" w:cs="Times New Roman"/>
          <w:sz w:val="24"/>
          <w:szCs w:val="24"/>
        </w:rPr>
        <w:t xml:space="preserve">  Ковалева Карина и Юрлова Юлия</w:t>
      </w:r>
      <w:r w:rsidRPr="00223F3E">
        <w:rPr>
          <w:rFonts w:ascii="Times New Roman" w:hAnsi="Times New Roman" w:cs="Times New Roman"/>
          <w:sz w:val="24"/>
          <w:szCs w:val="24"/>
        </w:rPr>
        <w:t xml:space="preserve">,  в рамках </w:t>
      </w:r>
      <w:r w:rsidRPr="00223F3E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223F3E">
        <w:rPr>
          <w:rFonts w:ascii="Times New Roman" w:hAnsi="Times New Roman" w:cs="Times New Roman"/>
          <w:sz w:val="24"/>
          <w:szCs w:val="24"/>
        </w:rPr>
        <w:t xml:space="preserve"> Межрегионального фестиваля детского художественного творчества  «У Дивных гор»,  награждены дипломами </w:t>
      </w:r>
      <w:r w:rsidRPr="00223F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23F3E">
        <w:rPr>
          <w:rFonts w:ascii="Times New Roman" w:hAnsi="Times New Roman" w:cs="Times New Roman"/>
          <w:sz w:val="24"/>
          <w:szCs w:val="24"/>
        </w:rPr>
        <w:t xml:space="preserve"> степени, который проходил в г. Дивногорск, организатором  конкурса являлся   МБУ ДО « Дивногорская  художественная школа им. Е.А.Шепелевича»</w:t>
      </w:r>
    </w:p>
    <w:p w:rsidR="00223F3E" w:rsidRPr="00223F3E" w:rsidRDefault="00223F3E" w:rsidP="00223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24A" w:rsidRDefault="002C424A" w:rsidP="005931FE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74B7A">
        <w:rPr>
          <w:rFonts w:ascii="Times New Roman" w:hAnsi="Times New Roman" w:cs="Times New Roman"/>
          <w:sz w:val="24"/>
          <w:szCs w:val="24"/>
        </w:rPr>
        <w:t>- Учащ</w:t>
      </w:r>
      <w:r w:rsidR="00F74B7A">
        <w:rPr>
          <w:rFonts w:ascii="Times New Roman" w:hAnsi="Times New Roman" w:cs="Times New Roman"/>
          <w:sz w:val="24"/>
          <w:szCs w:val="24"/>
        </w:rPr>
        <w:t>иеся</w:t>
      </w:r>
      <w:r w:rsidRPr="00F74B7A">
        <w:rPr>
          <w:rFonts w:ascii="Times New Roman" w:hAnsi="Times New Roman" w:cs="Times New Roman"/>
          <w:sz w:val="24"/>
          <w:szCs w:val="24"/>
        </w:rPr>
        <w:t xml:space="preserve"> отделения ДПИ – Пяся Ксения,</w:t>
      </w:r>
      <w:r w:rsidR="00F74B7A">
        <w:rPr>
          <w:rFonts w:ascii="Times New Roman" w:hAnsi="Times New Roman" w:cs="Times New Roman"/>
          <w:sz w:val="24"/>
          <w:szCs w:val="24"/>
        </w:rPr>
        <w:t xml:space="preserve"> Вэнго Даниэла  представили  3</w:t>
      </w:r>
      <w:r w:rsidRPr="00F74B7A">
        <w:rPr>
          <w:rFonts w:ascii="Times New Roman" w:hAnsi="Times New Roman" w:cs="Times New Roman"/>
          <w:sz w:val="24"/>
          <w:szCs w:val="24"/>
        </w:rPr>
        <w:t xml:space="preserve"> работы на </w:t>
      </w:r>
      <w:r w:rsidR="00F74B7A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F74B7A" w:rsidRPr="00F74B7A">
        <w:rPr>
          <w:rFonts w:ascii="Times New Roman" w:hAnsi="Times New Roman" w:cs="Times New Roman"/>
          <w:sz w:val="24"/>
          <w:szCs w:val="24"/>
        </w:rPr>
        <w:t xml:space="preserve"> </w:t>
      </w:r>
      <w:r w:rsidR="00F74B7A">
        <w:rPr>
          <w:rFonts w:ascii="Times New Roman" w:hAnsi="Times New Roman" w:cs="Times New Roman"/>
          <w:sz w:val="24"/>
          <w:szCs w:val="24"/>
        </w:rPr>
        <w:t>Всероссийский детский фестиваль-конкурс народных промыслов и ремесел « Данилушка». Учащиеся награждены  Дипломами лауреатов  1 и 2 степени. В номинациях « Художественная обработка кожи и меха», «Би</w:t>
      </w:r>
      <w:r w:rsidR="004145AB">
        <w:rPr>
          <w:rFonts w:ascii="Times New Roman" w:hAnsi="Times New Roman" w:cs="Times New Roman"/>
          <w:sz w:val="24"/>
          <w:szCs w:val="24"/>
        </w:rPr>
        <w:t>сероплетение и вышивка бисером»</w:t>
      </w:r>
      <w:r w:rsidR="00F74B7A">
        <w:rPr>
          <w:rFonts w:ascii="Times New Roman" w:hAnsi="Times New Roman" w:cs="Times New Roman"/>
          <w:sz w:val="24"/>
          <w:szCs w:val="24"/>
        </w:rPr>
        <w:t xml:space="preserve">, </w:t>
      </w:r>
      <w:r w:rsidR="00F74B7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конкурса </w:t>
      </w:r>
      <w:r w:rsidR="004145AB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культуры Свердловской области « Центр традиционной народной культуры Среднего Урала»</w:t>
      </w:r>
    </w:p>
    <w:p w:rsidR="004145AB" w:rsidRPr="004145AB" w:rsidRDefault="004145AB" w:rsidP="004145AB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="00C47F6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Воспитанница </w:t>
      </w:r>
      <w:r w:rsidRPr="004145AB">
        <w:rPr>
          <w:rFonts w:ascii="Times New Roman" w:eastAsia="Times New Roman" w:hAnsi="Times New Roman" w:cs="Times New Roman"/>
          <w:sz w:val="24"/>
          <w:szCs w:val="24"/>
        </w:rPr>
        <w:t>класса хореографии приняли участие в  IX региональном детском танцевальном конкурсе    «Подснежник»,  в но</w:t>
      </w:r>
      <w:r w:rsidR="009C3D5C">
        <w:rPr>
          <w:rFonts w:ascii="Times New Roman" w:eastAsia="Times New Roman" w:hAnsi="Times New Roman" w:cs="Times New Roman"/>
          <w:sz w:val="24"/>
          <w:szCs w:val="24"/>
        </w:rPr>
        <w:t xml:space="preserve">минации « Соло»  в г. Норильск. </w:t>
      </w:r>
      <w:r w:rsidRPr="004145AB">
        <w:rPr>
          <w:rFonts w:ascii="Times New Roman" w:eastAsia="Times New Roman" w:hAnsi="Times New Roman" w:cs="Times New Roman"/>
          <w:sz w:val="24"/>
          <w:szCs w:val="24"/>
        </w:rPr>
        <w:t>Организатор конкурса «Городской центр культуры», партнер конкурса Благотворительный фонд « Социальных программ « Территория добра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45AB">
        <w:rPr>
          <w:rFonts w:ascii="Times New Roman" w:eastAsia="Times New Roman" w:hAnsi="Times New Roman" w:cs="Times New Roman"/>
          <w:sz w:val="24"/>
          <w:szCs w:val="24"/>
        </w:rPr>
        <w:t>Воспитанница Игнатьева Елизавета награждена Дипломом (дипломат I степени) в номинации « Малые формы и Соло»</w:t>
      </w:r>
    </w:p>
    <w:p w:rsidR="004145AB" w:rsidRDefault="00C47F67" w:rsidP="005931FE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- </w:t>
      </w:r>
      <w:r w:rsidRPr="00C47F67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C47F67">
        <w:rPr>
          <w:rFonts w:ascii="Times New Roman" w:eastAsia="Times New Roman" w:hAnsi="Times New Roman" w:cs="Times New Roman"/>
          <w:sz w:val="24"/>
          <w:szCs w:val="24"/>
        </w:rPr>
        <w:t>декоративно прикладного искусства</w:t>
      </w:r>
      <w:r w:rsidRPr="00C47F67">
        <w:rPr>
          <w:rFonts w:ascii="Times New Roman" w:hAnsi="Times New Roman" w:cs="Times New Roman"/>
          <w:sz w:val="24"/>
          <w:szCs w:val="24"/>
        </w:rPr>
        <w:t xml:space="preserve"> Кондратова М и Кондратова М</w:t>
      </w:r>
      <w:r w:rsidR="0021101D">
        <w:rPr>
          <w:rFonts w:ascii="Times New Roman" w:eastAsia="Times New Roman" w:hAnsi="Times New Roman" w:cs="Times New Roman"/>
          <w:sz w:val="24"/>
          <w:szCs w:val="24"/>
        </w:rPr>
        <w:t xml:space="preserve"> подготовили</w:t>
      </w:r>
      <w:r w:rsidRPr="00C47F6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101D">
        <w:rPr>
          <w:rFonts w:ascii="Times New Roman" w:eastAsia="Times New Roman" w:hAnsi="Times New Roman" w:cs="Times New Roman"/>
          <w:sz w:val="24"/>
          <w:szCs w:val="24"/>
        </w:rPr>
        <w:t>две работы  « Национальная кукла», « « Национальные бусы», в номинации</w:t>
      </w:r>
      <w:r w:rsidRPr="00C47F67">
        <w:rPr>
          <w:rFonts w:ascii="Times New Roman" w:eastAsia="Times New Roman" w:hAnsi="Times New Roman" w:cs="Times New Roman"/>
          <w:sz w:val="24"/>
          <w:szCs w:val="24"/>
        </w:rPr>
        <w:t>: д</w:t>
      </w:r>
      <w:r w:rsidRPr="00C47F67">
        <w:rPr>
          <w:rFonts w:ascii="Times New Roman" w:hAnsi="Times New Roman" w:cs="Times New Roman"/>
          <w:sz w:val="24"/>
          <w:szCs w:val="24"/>
        </w:rPr>
        <w:t xml:space="preserve">екоративно-прикладное искусство на Международный </w:t>
      </w:r>
      <w:r w:rsidR="0021101D">
        <w:rPr>
          <w:rFonts w:ascii="Times New Roman" w:eastAsia="Times New Roman" w:hAnsi="Times New Roman" w:cs="Times New Roman"/>
          <w:sz w:val="24"/>
          <w:szCs w:val="24"/>
        </w:rPr>
        <w:t xml:space="preserve"> выставку-конкурс</w:t>
      </w:r>
      <w:r w:rsidRPr="00C47F67">
        <w:rPr>
          <w:rFonts w:ascii="Times New Roman" w:eastAsia="Times New Roman" w:hAnsi="Times New Roman" w:cs="Times New Roman"/>
          <w:sz w:val="24"/>
          <w:szCs w:val="24"/>
        </w:rPr>
        <w:t xml:space="preserve"> детского художественного творчества «Енисейская мозаика» в г. Дивногорс</w:t>
      </w:r>
      <w:r w:rsidR="0021101D">
        <w:rPr>
          <w:rFonts w:ascii="Times New Roman" w:eastAsia="Times New Roman" w:hAnsi="Times New Roman" w:cs="Times New Roman"/>
          <w:sz w:val="24"/>
          <w:szCs w:val="24"/>
        </w:rPr>
        <w:t>к, организатором которого являлось  Краевое</w:t>
      </w:r>
      <w:r w:rsidRPr="00C47F6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автономное учреждени</w:t>
      </w:r>
      <w:r w:rsidR="0021101D">
        <w:rPr>
          <w:rFonts w:ascii="Times New Roman" w:eastAsia="Times New Roman" w:hAnsi="Times New Roman" w:cs="Times New Roman"/>
          <w:sz w:val="24"/>
          <w:szCs w:val="24"/>
        </w:rPr>
        <w:t>е дополнительного образования «</w:t>
      </w:r>
      <w:r w:rsidRPr="00C47F67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краевой научно-учебный центр кадров культуры». </w:t>
      </w:r>
    </w:p>
    <w:p w:rsidR="009C3D5C" w:rsidRPr="009C3D5C" w:rsidRDefault="009C3D5C" w:rsidP="009C3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D5C">
        <w:rPr>
          <w:rFonts w:ascii="Times New Roman" w:hAnsi="Times New Roman" w:cs="Times New Roman"/>
          <w:sz w:val="24"/>
          <w:szCs w:val="24"/>
        </w:rPr>
        <w:t xml:space="preserve">Воспитанники  класса хореографии  приняли участие в городском фестивале Северного танца «Хэйро»  в г. Дудинка, который состоялся 16.11.2019 года в городском Доме культуры. Зрители фестиваля смогли  посмотреть яркое выступление  ансамбля « Сойза», руководителем которого является Наранов Ю. А. Коллектив  был награжден Дипломом за участие в открытом городском фестивале, а также Благодарственным письмом Управления культуры Администрации Таймырского Долгано-Ненецкого муниципального района. </w:t>
      </w:r>
    </w:p>
    <w:p w:rsidR="00C445B2" w:rsidRPr="00D00DA8" w:rsidRDefault="00D51ED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21101D">
        <w:rPr>
          <w:rFonts w:ascii="Times New Roman" w:hAnsi="Times New Roman" w:cs="Times New Roman"/>
          <w:sz w:val="24"/>
          <w:szCs w:val="24"/>
        </w:rPr>
        <w:t xml:space="preserve">  На базе школы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21101D">
        <w:rPr>
          <w:rFonts w:ascii="Times New Roman" w:hAnsi="Times New Roman" w:cs="Times New Roman"/>
          <w:sz w:val="24"/>
          <w:szCs w:val="24"/>
        </w:rPr>
        <w:t>о</w:t>
      </w:r>
      <w:r w:rsidR="00C445B2" w:rsidRPr="00D00DA8">
        <w:rPr>
          <w:rFonts w:ascii="Times New Roman" w:hAnsi="Times New Roman" w:cs="Times New Roman"/>
          <w:sz w:val="24"/>
          <w:szCs w:val="24"/>
        </w:rPr>
        <w:t>рганизуются выставки работ детских рисунков учащихся изобразительного искусства.</w:t>
      </w:r>
    </w:p>
    <w:p w:rsidR="00C445B2" w:rsidRPr="00D00DA8" w:rsidRDefault="00D51ED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45B2" w:rsidRPr="00D00DA8">
        <w:rPr>
          <w:rFonts w:ascii="Times New Roman" w:hAnsi="Times New Roman" w:cs="Times New Roman"/>
          <w:sz w:val="24"/>
          <w:szCs w:val="24"/>
        </w:rPr>
        <w:t xml:space="preserve">В </w:t>
      </w:r>
      <w:r w:rsidR="00224850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</w:t>
      </w:r>
      <w:r w:rsidR="00C445B2" w:rsidRPr="00D00DA8">
        <w:rPr>
          <w:rFonts w:ascii="Times New Roman" w:hAnsi="Times New Roman" w:cs="Times New Roman"/>
          <w:sz w:val="24"/>
          <w:szCs w:val="24"/>
        </w:rPr>
        <w:t>проводятся лекции, беседы, музыкальные вечера,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викторины, приуроченные юбилейным датам композиторов, памятным датам, юбилейным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>событиям.</w:t>
      </w:r>
    </w:p>
    <w:p w:rsidR="00C445B2" w:rsidRPr="00D00DA8" w:rsidRDefault="00C445B2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C445B2" w:rsidRDefault="00D51ED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C445B2" w:rsidRPr="00D00DA8">
        <w:rPr>
          <w:rFonts w:ascii="Times New Roman" w:hAnsi="Times New Roman" w:cs="Times New Roman"/>
          <w:sz w:val="24"/>
          <w:szCs w:val="24"/>
        </w:rPr>
        <w:t>Координация концертной деятельности реализуется через осуществление</w:t>
      </w:r>
      <w:r w:rsidR="0054693B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творческих проектов, организацию и проведение концертов для различных групп</w:t>
      </w:r>
      <w:r w:rsidR="0054693B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населения.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>Концертная деятельность помогает раскрытию творческих возможностей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C445B2" w:rsidRPr="00D00DA8">
        <w:rPr>
          <w:rFonts w:ascii="Times New Roman" w:hAnsi="Times New Roman" w:cs="Times New Roman"/>
          <w:sz w:val="24"/>
          <w:szCs w:val="24"/>
        </w:rPr>
        <w:t>ребенка путем вовлечения его в посильную для него исполнительскую деятельность.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Продолжать вовлекать учащихся в концертную деятельность, формировать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C445B2" w:rsidRPr="00D00DA8">
        <w:rPr>
          <w:rFonts w:ascii="Times New Roman" w:hAnsi="Times New Roman" w:cs="Times New Roman"/>
          <w:sz w:val="24"/>
          <w:szCs w:val="24"/>
        </w:rPr>
        <w:t>художественный вкус, реализовывать творческие способности.</w:t>
      </w:r>
    </w:p>
    <w:p w:rsidR="000C37A3" w:rsidRPr="00D00DA8" w:rsidRDefault="000C37A3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99A" w:rsidRPr="00D00DA8" w:rsidRDefault="00773E85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10. КАЧЕСТВО КАДРОВОГО ОБЕСПЕЧЕНИЯ</w:t>
      </w:r>
    </w:p>
    <w:p w:rsidR="00773E85" w:rsidRPr="00D00DA8" w:rsidRDefault="00773E85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20F" w:rsidRPr="00D00DA8" w:rsidRDefault="0065520F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A0CB1"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Возрастной и образовательный уровень лиц, осуществляющих обучение</w:t>
      </w:r>
      <w:r w:rsidR="00C82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(директор и преподаватели) по состоянию на </w:t>
      </w:r>
      <w:r w:rsidR="002C4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422D8C"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 2020</w:t>
      </w:r>
      <w:r w:rsidRPr="00D00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65520F" w:rsidRPr="00D00DA8" w:rsidRDefault="0065520F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05"/>
        <w:gridCol w:w="1129"/>
        <w:gridCol w:w="1140"/>
        <w:gridCol w:w="1395"/>
        <w:gridCol w:w="1412"/>
        <w:gridCol w:w="1812"/>
        <w:gridCol w:w="1662"/>
      </w:tblGrid>
      <w:tr w:rsidR="0065520F" w:rsidRPr="00D00DA8" w:rsidTr="0065520F">
        <w:tc>
          <w:tcPr>
            <w:tcW w:w="1331" w:type="dxa"/>
            <w:vMerge w:val="restart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47" w:type="dxa"/>
            <w:gridSpan w:val="3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919" w:type="dxa"/>
            <w:gridSpan w:val="3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520F" w:rsidRPr="00D00DA8" w:rsidTr="0065520F">
        <w:tc>
          <w:tcPr>
            <w:tcW w:w="1331" w:type="dxa"/>
            <w:vMerge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1171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30-50</w:t>
            </w:r>
          </w:p>
        </w:tc>
        <w:tc>
          <w:tcPr>
            <w:tcW w:w="1415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50 лет</w:t>
            </w:r>
          </w:p>
        </w:tc>
        <w:tc>
          <w:tcPr>
            <w:tcW w:w="1431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18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Неоконченное</w:t>
            </w:r>
          </w:p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</w:p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520F" w:rsidRPr="00D00DA8" w:rsidTr="0065520F">
        <w:tc>
          <w:tcPr>
            <w:tcW w:w="1331" w:type="dxa"/>
          </w:tcPr>
          <w:p w:rsidR="0065520F" w:rsidRPr="00D00DA8" w:rsidRDefault="00704AD0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65520F" w:rsidRPr="00D00DA8" w:rsidRDefault="009D4068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65520F" w:rsidRPr="00D00DA8" w:rsidRDefault="002C424A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65520F" w:rsidRPr="00D00DA8" w:rsidRDefault="009D4068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65520F" w:rsidRPr="00D00DA8" w:rsidRDefault="009D4068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65520F" w:rsidRPr="00D00DA8" w:rsidRDefault="009D4068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65520F" w:rsidRPr="00D00DA8" w:rsidRDefault="002C424A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65520F" w:rsidRPr="00D00DA8" w:rsidRDefault="0065520F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520F" w:rsidRPr="00D00DA8" w:rsidRDefault="008A0CB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5520F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.2. Общий список и возраст работников по состоянию на </w:t>
      </w:r>
      <w:r w:rsidR="00704AD0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01 </w:t>
      </w:r>
      <w:r w:rsidR="0065520F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AD0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сентября </w:t>
      </w:r>
      <w:r w:rsidR="0021101D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65520F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5520F" w:rsidRPr="00D00DA8" w:rsidRDefault="0065520F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3"/>
        <w:gridCol w:w="2515"/>
        <w:gridCol w:w="2788"/>
        <w:gridCol w:w="2234"/>
        <w:gridCol w:w="1795"/>
      </w:tblGrid>
      <w:tr w:rsidR="0065520F" w:rsidRPr="00D00DA8" w:rsidTr="002C424A">
        <w:tc>
          <w:tcPr>
            <w:tcW w:w="523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5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88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34" w:type="dxa"/>
          </w:tcPr>
          <w:p w:rsidR="0065520F" w:rsidRPr="0028625F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1795" w:type="dxa"/>
          </w:tcPr>
          <w:p w:rsidR="0065520F" w:rsidRPr="0028625F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65520F" w:rsidRPr="0028625F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20F" w:rsidRPr="00D00DA8" w:rsidTr="002C424A">
        <w:tc>
          <w:tcPr>
            <w:tcW w:w="523" w:type="dxa"/>
          </w:tcPr>
          <w:p w:rsidR="0065520F" w:rsidRPr="00D00DA8" w:rsidRDefault="00422D8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15" w:type="dxa"/>
          </w:tcPr>
          <w:p w:rsidR="0065520F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Беляева </w:t>
            </w:r>
            <w:r w:rsidR="00422D8C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2788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4" w:type="dxa"/>
          </w:tcPr>
          <w:p w:rsidR="0065520F" w:rsidRPr="00D00DA8" w:rsidRDefault="0065520F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795" w:type="dxa"/>
          </w:tcPr>
          <w:p w:rsidR="0065520F" w:rsidRPr="00D00DA8" w:rsidRDefault="00F05BC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704AD0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</w:tr>
      <w:tr w:rsidR="00E934A5" w:rsidRPr="00D00DA8" w:rsidTr="002C424A">
        <w:tc>
          <w:tcPr>
            <w:tcW w:w="523" w:type="dxa"/>
          </w:tcPr>
          <w:p w:rsidR="00E934A5" w:rsidRPr="00D00DA8" w:rsidRDefault="00422D8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E934A5" w:rsidRPr="00D00DA8" w:rsidRDefault="00422D8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Нурмухаметова М.Р.</w:t>
            </w:r>
          </w:p>
        </w:tc>
        <w:tc>
          <w:tcPr>
            <w:tcW w:w="2788" w:type="dxa"/>
          </w:tcPr>
          <w:p w:rsidR="00E934A5" w:rsidRPr="00D00DA8" w:rsidRDefault="00E934A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4" w:type="dxa"/>
          </w:tcPr>
          <w:p w:rsidR="00E934A5" w:rsidRPr="00D00DA8" w:rsidRDefault="00E934A5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795" w:type="dxa"/>
          </w:tcPr>
          <w:p w:rsidR="00E934A5" w:rsidRPr="00D00DA8" w:rsidRDefault="00F05BC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9D4068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E934A5" w:rsidRPr="00D00DA8" w:rsidTr="002C424A">
        <w:tc>
          <w:tcPr>
            <w:tcW w:w="523" w:type="dxa"/>
          </w:tcPr>
          <w:p w:rsidR="00E934A5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E934A5" w:rsidRPr="00D00DA8" w:rsidRDefault="00422D8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Наранов Ю.А.</w:t>
            </w:r>
          </w:p>
        </w:tc>
        <w:tc>
          <w:tcPr>
            <w:tcW w:w="2788" w:type="dxa"/>
          </w:tcPr>
          <w:p w:rsidR="00E934A5" w:rsidRPr="00D00DA8" w:rsidRDefault="00E934A5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4" w:type="dxa"/>
          </w:tcPr>
          <w:p w:rsidR="00E934A5" w:rsidRPr="00D00DA8" w:rsidRDefault="00E934A5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795" w:type="dxa"/>
          </w:tcPr>
          <w:p w:rsidR="00E934A5" w:rsidRPr="00D00DA8" w:rsidRDefault="00F05BC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  <w:r w:rsidR="00B306EB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</w:tr>
      <w:tr w:rsidR="00EE11C4" w:rsidRPr="00D00DA8" w:rsidTr="002C424A">
        <w:tc>
          <w:tcPr>
            <w:tcW w:w="523" w:type="dxa"/>
          </w:tcPr>
          <w:p w:rsidR="00EE11C4" w:rsidRPr="00D00DA8" w:rsidRDefault="00EE11C4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Кондратова Т.В.</w:t>
            </w:r>
          </w:p>
        </w:tc>
        <w:tc>
          <w:tcPr>
            <w:tcW w:w="2788" w:type="dxa"/>
          </w:tcPr>
          <w:p w:rsidR="00EE11C4" w:rsidRPr="00D00DA8" w:rsidRDefault="00EE11C4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34" w:type="dxa"/>
          </w:tcPr>
          <w:p w:rsidR="00EE11C4" w:rsidRPr="00D00DA8" w:rsidRDefault="00EE11C4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795" w:type="dxa"/>
          </w:tcPr>
          <w:p w:rsidR="00EE11C4" w:rsidRPr="00D00DA8" w:rsidRDefault="00F05BC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EE11C4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EE11C4" w:rsidRPr="00D00DA8" w:rsidTr="002C424A">
        <w:tc>
          <w:tcPr>
            <w:tcW w:w="523" w:type="dxa"/>
          </w:tcPr>
          <w:p w:rsidR="00EE11C4" w:rsidRPr="00D00DA8" w:rsidRDefault="00EE11C4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Тетерина М.</w:t>
            </w:r>
            <w:r w:rsidR="0021101D">
              <w:rPr>
                <w:rFonts w:ascii="Times New Roman" w:hAnsi="Times New Roman" w:cs="Times New Roman"/>
                <w:bCs/>
                <w:sz w:val="24"/>
                <w:szCs w:val="24"/>
              </w:rPr>
              <w:t>О.</w:t>
            </w:r>
          </w:p>
        </w:tc>
        <w:tc>
          <w:tcPr>
            <w:tcW w:w="2788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4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совместительству</w:t>
            </w:r>
          </w:p>
        </w:tc>
        <w:tc>
          <w:tcPr>
            <w:tcW w:w="1795" w:type="dxa"/>
          </w:tcPr>
          <w:p w:rsidR="00EE11C4" w:rsidRPr="00D00DA8" w:rsidRDefault="00F05BC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EE11C4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EE11C4" w:rsidRPr="00D00DA8" w:rsidTr="002C424A">
        <w:tc>
          <w:tcPr>
            <w:tcW w:w="523" w:type="dxa"/>
          </w:tcPr>
          <w:p w:rsidR="00EE11C4" w:rsidRPr="00D00DA8" w:rsidRDefault="00EE11C4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Яптунэ Н.К.</w:t>
            </w:r>
          </w:p>
        </w:tc>
        <w:tc>
          <w:tcPr>
            <w:tcW w:w="2788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4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совместительству</w:t>
            </w:r>
          </w:p>
        </w:tc>
        <w:tc>
          <w:tcPr>
            <w:tcW w:w="1795" w:type="dxa"/>
          </w:tcPr>
          <w:p w:rsidR="00EE11C4" w:rsidRPr="00D00DA8" w:rsidRDefault="00F05BC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EE11C4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EE11C4" w:rsidRPr="00D00DA8" w:rsidTr="002C424A">
        <w:tc>
          <w:tcPr>
            <w:tcW w:w="523" w:type="dxa"/>
          </w:tcPr>
          <w:p w:rsidR="00EE11C4" w:rsidRPr="00D00DA8" w:rsidRDefault="00EE11C4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Яр Б.О.</w:t>
            </w:r>
          </w:p>
        </w:tc>
        <w:tc>
          <w:tcPr>
            <w:tcW w:w="2788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</w:p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</w:p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234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795" w:type="dxa"/>
          </w:tcPr>
          <w:p w:rsidR="00EE11C4" w:rsidRPr="00D00DA8" w:rsidRDefault="00F05BC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EE11C4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EE11C4" w:rsidRPr="00D00DA8" w:rsidTr="002C424A">
        <w:tc>
          <w:tcPr>
            <w:tcW w:w="523" w:type="dxa"/>
          </w:tcPr>
          <w:p w:rsidR="00EE11C4" w:rsidRPr="00D00DA8" w:rsidRDefault="00EE11C4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EE11C4" w:rsidRPr="00D00DA8" w:rsidRDefault="00F05BC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Джаббаров О.Д.о</w:t>
            </w:r>
          </w:p>
        </w:tc>
        <w:tc>
          <w:tcPr>
            <w:tcW w:w="2788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рабочий по</w:t>
            </w:r>
          </w:p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комплексному</w:t>
            </w:r>
          </w:p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 здания</w:t>
            </w:r>
          </w:p>
        </w:tc>
        <w:tc>
          <w:tcPr>
            <w:tcW w:w="2234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795" w:type="dxa"/>
          </w:tcPr>
          <w:p w:rsidR="00EE11C4" w:rsidRPr="00D00DA8" w:rsidRDefault="0093661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61E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EE11C4" w:rsidRPr="00936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EE11C4" w:rsidRPr="00D00DA8" w:rsidTr="002C424A">
        <w:trPr>
          <w:trHeight w:val="99"/>
        </w:trPr>
        <w:tc>
          <w:tcPr>
            <w:tcW w:w="523" w:type="dxa"/>
          </w:tcPr>
          <w:p w:rsidR="00EE11C4" w:rsidRPr="00D00DA8" w:rsidRDefault="00EE11C4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15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Бальцер А.И.</w:t>
            </w:r>
          </w:p>
        </w:tc>
        <w:tc>
          <w:tcPr>
            <w:tcW w:w="2788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2234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совместительству</w:t>
            </w:r>
          </w:p>
        </w:tc>
        <w:tc>
          <w:tcPr>
            <w:tcW w:w="1795" w:type="dxa"/>
          </w:tcPr>
          <w:p w:rsidR="00EE11C4" w:rsidRPr="00D00DA8" w:rsidRDefault="00F05BC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EE11C4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EE11C4" w:rsidRPr="00D00DA8" w:rsidTr="002C424A">
        <w:tc>
          <w:tcPr>
            <w:tcW w:w="523" w:type="dxa"/>
          </w:tcPr>
          <w:p w:rsidR="00EE11C4" w:rsidRPr="00D00DA8" w:rsidRDefault="00EE11C4" w:rsidP="008B0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Грязева Е.В.</w:t>
            </w:r>
          </w:p>
        </w:tc>
        <w:tc>
          <w:tcPr>
            <w:tcW w:w="2788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делопроизводитель</w:t>
            </w:r>
          </w:p>
        </w:tc>
        <w:tc>
          <w:tcPr>
            <w:tcW w:w="2234" w:type="dxa"/>
          </w:tcPr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E11C4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совместительству</w:t>
            </w:r>
          </w:p>
        </w:tc>
        <w:tc>
          <w:tcPr>
            <w:tcW w:w="1795" w:type="dxa"/>
          </w:tcPr>
          <w:p w:rsidR="00EE11C4" w:rsidRPr="00D00DA8" w:rsidRDefault="00F05BC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EE11C4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</w:tr>
    </w:tbl>
    <w:p w:rsidR="0065520F" w:rsidRPr="00D00DA8" w:rsidRDefault="0065520F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34A5" w:rsidRPr="00D00DA8" w:rsidRDefault="00E934A5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На дату проведения самообследования в </w:t>
      </w:r>
      <w:r w:rsidR="00DF6D81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  </w:t>
      </w:r>
      <w:r w:rsidRPr="00D00DA8">
        <w:rPr>
          <w:rFonts w:ascii="Times New Roman" w:hAnsi="Times New Roman" w:cs="Times New Roman"/>
          <w:sz w:val="24"/>
          <w:szCs w:val="24"/>
        </w:rPr>
        <w:t>всего</w:t>
      </w:r>
      <w:r w:rsidR="00EE11C4">
        <w:rPr>
          <w:rFonts w:ascii="Times New Roman" w:hAnsi="Times New Roman" w:cs="Times New Roman"/>
          <w:sz w:val="24"/>
          <w:szCs w:val="24"/>
        </w:rPr>
        <w:t xml:space="preserve"> 10</w:t>
      </w:r>
      <w:r w:rsidR="00E146DB" w:rsidRPr="00D00DA8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Pr="00D00DA8">
        <w:rPr>
          <w:rFonts w:ascii="Times New Roman" w:hAnsi="Times New Roman" w:cs="Times New Roman"/>
          <w:sz w:val="24"/>
          <w:szCs w:val="24"/>
        </w:rPr>
        <w:t xml:space="preserve"> (основных - </w:t>
      </w:r>
      <w:r w:rsidR="00EE11C4">
        <w:rPr>
          <w:rFonts w:ascii="Times New Roman" w:hAnsi="Times New Roman" w:cs="Times New Roman"/>
          <w:sz w:val="24"/>
          <w:szCs w:val="24"/>
        </w:rPr>
        <w:t>6</w:t>
      </w:r>
      <w:r w:rsidRPr="00D00DA8">
        <w:rPr>
          <w:rFonts w:ascii="Times New Roman" w:hAnsi="Times New Roman" w:cs="Times New Roman"/>
          <w:sz w:val="24"/>
          <w:szCs w:val="24"/>
        </w:rPr>
        <w:t xml:space="preserve"> , внешних совместителей </w:t>
      </w:r>
      <w:r w:rsidR="00E146DB" w:rsidRPr="00D00DA8">
        <w:rPr>
          <w:rFonts w:ascii="Times New Roman" w:hAnsi="Times New Roman" w:cs="Times New Roman"/>
          <w:sz w:val="24"/>
          <w:szCs w:val="24"/>
        </w:rPr>
        <w:t>–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E146DB" w:rsidRPr="00D00DA8">
        <w:rPr>
          <w:rFonts w:ascii="Times New Roman" w:hAnsi="Times New Roman" w:cs="Times New Roman"/>
          <w:sz w:val="24"/>
          <w:szCs w:val="24"/>
        </w:rPr>
        <w:t>4</w:t>
      </w:r>
      <w:r w:rsidRPr="00D00DA8">
        <w:rPr>
          <w:rFonts w:ascii="Times New Roman" w:hAnsi="Times New Roman" w:cs="Times New Roman"/>
          <w:sz w:val="24"/>
          <w:szCs w:val="24"/>
        </w:rPr>
        <w:t xml:space="preserve">) из них: директор - 1,преподавателей - </w:t>
      </w:r>
      <w:r w:rsidR="00EE11C4">
        <w:rPr>
          <w:rFonts w:ascii="Times New Roman" w:hAnsi="Times New Roman" w:cs="Times New Roman"/>
          <w:sz w:val="24"/>
          <w:szCs w:val="24"/>
        </w:rPr>
        <w:t>5</w:t>
      </w:r>
      <w:r w:rsidRPr="00D00DA8">
        <w:rPr>
          <w:rFonts w:ascii="Times New Roman" w:hAnsi="Times New Roman" w:cs="Times New Roman"/>
          <w:sz w:val="24"/>
          <w:szCs w:val="24"/>
        </w:rPr>
        <w:t xml:space="preserve"> (в т.ч. внешний совместитель </w:t>
      </w:r>
      <w:r w:rsidR="00E146DB" w:rsidRPr="00D00DA8">
        <w:rPr>
          <w:rFonts w:ascii="Times New Roman" w:hAnsi="Times New Roman" w:cs="Times New Roman"/>
          <w:sz w:val="24"/>
          <w:szCs w:val="24"/>
        </w:rPr>
        <w:t>- 2</w:t>
      </w:r>
      <w:r w:rsidRPr="00D00D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934A5" w:rsidRPr="00D00DA8" w:rsidRDefault="00E146DB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E934A5" w:rsidRPr="00D00DA8">
        <w:rPr>
          <w:rFonts w:ascii="Times New Roman" w:hAnsi="Times New Roman" w:cs="Times New Roman"/>
          <w:sz w:val="24"/>
          <w:szCs w:val="24"/>
        </w:rPr>
        <w:t xml:space="preserve">Средний возраст лиц, осуществляющих обучение (директор и преподаватели) </w:t>
      </w:r>
      <w:r w:rsidR="00E934A5" w:rsidRPr="0093661E">
        <w:rPr>
          <w:rFonts w:ascii="Times New Roman" w:hAnsi="Times New Roman" w:cs="Times New Roman"/>
          <w:sz w:val="24"/>
          <w:szCs w:val="24"/>
        </w:rPr>
        <w:t>–</w:t>
      </w:r>
      <w:r w:rsidR="00133681" w:rsidRPr="0093661E">
        <w:rPr>
          <w:rFonts w:ascii="Times New Roman" w:hAnsi="Times New Roman" w:cs="Times New Roman"/>
          <w:sz w:val="24"/>
          <w:szCs w:val="24"/>
        </w:rPr>
        <w:t xml:space="preserve"> </w:t>
      </w:r>
      <w:r w:rsidR="0093661E" w:rsidRPr="0093661E">
        <w:rPr>
          <w:rFonts w:ascii="Times New Roman" w:hAnsi="Times New Roman" w:cs="Times New Roman"/>
          <w:sz w:val="24"/>
          <w:szCs w:val="24"/>
        </w:rPr>
        <w:t>39</w:t>
      </w:r>
      <w:r w:rsidR="009D1F13" w:rsidRPr="0093661E">
        <w:rPr>
          <w:rFonts w:ascii="Times New Roman" w:hAnsi="Times New Roman" w:cs="Times New Roman"/>
          <w:sz w:val="24"/>
          <w:szCs w:val="24"/>
        </w:rPr>
        <w:t>,8</w:t>
      </w:r>
      <w:r w:rsidR="00E934A5" w:rsidRPr="0093661E">
        <w:rPr>
          <w:rFonts w:ascii="Times New Roman" w:hAnsi="Times New Roman" w:cs="Times New Roman"/>
          <w:sz w:val="24"/>
          <w:szCs w:val="24"/>
        </w:rPr>
        <w:t xml:space="preserve"> лет. Средний возраст всех работников – </w:t>
      </w:r>
      <w:r w:rsidR="0093661E" w:rsidRPr="0093661E">
        <w:rPr>
          <w:rFonts w:ascii="Times New Roman" w:hAnsi="Times New Roman" w:cs="Times New Roman"/>
          <w:sz w:val="24"/>
          <w:szCs w:val="24"/>
        </w:rPr>
        <w:t>40</w:t>
      </w:r>
      <w:r w:rsidR="002B5FE1" w:rsidRPr="0093661E">
        <w:rPr>
          <w:rFonts w:ascii="Times New Roman" w:hAnsi="Times New Roman" w:cs="Times New Roman"/>
          <w:sz w:val="24"/>
          <w:szCs w:val="24"/>
        </w:rPr>
        <w:t>,1год</w:t>
      </w:r>
      <w:r w:rsidR="00E934A5" w:rsidRPr="0093661E">
        <w:rPr>
          <w:rFonts w:ascii="Times New Roman" w:hAnsi="Times New Roman" w:cs="Times New Roman"/>
          <w:sz w:val="24"/>
          <w:szCs w:val="24"/>
        </w:rPr>
        <w:t>.</w:t>
      </w:r>
    </w:p>
    <w:p w:rsidR="00E934A5" w:rsidRPr="00D00DA8" w:rsidRDefault="00E146DB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E934A5" w:rsidRPr="00D00DA8">
        <w:rPr>
          <w:rFonts w:ascii="Times New Roman" w:hAnsi="Times New Roman" w:cs="Times New Roman"/>
          <w:sz w:val="24"/>
          <w:szCs w:val="24"/>
        </w:rPr>
        <w:t xml:space="preserve">Проведённый анализ качества кадрового обеспечения </w:t>
      </w:r>
      <w:r w:rsidR="00DF6D81" w:rsidRPr="00D00DA8">
        <w:rPr>
          <w:rFonts w:ascii="Times New Roman" w:hAnsi="Times New Roman" w:cs="Times New Roman"/>
          <w:color w:val="000000"/>
          <w:sz w:val="24"/>
          <w:szCs w:val="24"/>
        </w:rPr>
        <w:t>МКУ ДО ДШИ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E934A5" w:rsidRPr="00D00DA8">
        <w:rPr>
          <w:rFonts w:ascii="Times New Roman" w:hAnsi="Times New Roman" w:cs="Times New Roman"/>
          <w:sz w:val="24"/>
          <w:szCs w:val="24"/>
        </w:rPr>
        <w:t xml:space="preserve">за последние </w:t>
      </w:r>
      <w:r w:rsidR="002B5FE1" w:rsidRPr="00D00DA8">
        <w:rPr>
          <w:rFonts w:ascii="Times New Roman" w:hAnsi="Times New Roman" w:cs="Times New Roman"/>
          <w:sz w:val="24"/>
          <w:szCs w:val="24"/>
        </w:rPr>
        <w:t>год</w:t>
      </w:r>
      <w:r w:rsidR="00E934A5" w:rsidRPr="00D00DA8">
        <w:rPr>
          <w:rFonts w:ascii="Times New Roman" w:hAnsi="Times New Roman" w:cs="Times New Roman"/>
          <w:sz w:val="24"/>
          <w:szCs w:val="24"/>
        </w:rPr>
        <w:t xml:space="preserve"> позволил выделить позитивные изменения и вскрыть некоторые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E934A5" w:rsidRPr="00D00DA8">
        <w:rPr>
          <w:rFonts w:ascii="Times New Roman" w:hAnsi="Times New Roman" w:cs="Times New Roman"/>
          <w:sz w:val="24"/>
          <w:szCs w:val="24"/>
        </w:rPr>
        <w:t>проблемы, которые заключаются в следующем:</w:t>
      </w:r>
    </w:p>
    <w:p w:rsidR="00E934A5" w:rsidRPr="00D00DA8" w:rsidRDefault="00E934A5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- </w:t>
      </w:r>
      <w:r w:rsidR="007C721E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количественный состав лиц, осуществляющих обучение, в течение </w:t>
      </w:r>
      <w:r w:rsidR="002B5FE1" w:rsidRPr="00D00DA8">
        <w:rPr>
          <w:rFonts w:ascii="Times New Roman" w:hAnsi="Times New Roman" w:cs="Times New Roman"/>
          <w:sz w:val="24"/>
          <w:szCs w:val="24"/>
        </w:rPr>
        <w:t>года стал стабильным,  2 преподавателя</w:t>
      </w:r>
      <w:r w:rsidRPr="00D00DA8">
        <w:rPr>
          <w:rFonts w:ascii="Times New Roman" w:hAnsi="Times New Roman" w:cs="Times New Roman"/>
          <w:sz w:val="24"/>
          <w:szCs w:val="24"/>
        </w:rPr>
        <w:t>, работавший по</w:t>
      </w:r>
      <w:r w:rsidR="002B5FE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совместительству, </w:t>
      </w:r>
      <w:r w:rsidR="002B5FE1" w:rsidRPr="00D00DA8">
        <w:rPr>
          <w:rFonts w:ascii="Times New Roman" w:hAnsi="Times New Roman" w:cs="Times New Roman"/>
          <w:sz w:val="24"/>
          <w:szCs w:val="24"/>
        </w:rPr>
        <w:t>работают не первый год.</w:t>
      </w:r>
    </w:p>
    <w:p w:rsidR="00E934A5" w:rsidRPr="00D00DA8" w:rsidRDefault="00E934A5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</w:t>
      </w:r>
      <w:r w:rsidR="007C721E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2B5FE1" w:rsidRPr="00D00DA8">
        <w:rPr>
          <w:rFonts w:ascii="Times New Roman" w:hAnsi="Times New Roman" w:cs="Times New Roman"/>
          <w:sz w:val="24"/>
          <w:szCs w:val="24"/>
        </w:rPr>
        <w:t xml:space="preserve">все  педагогические работники имеют </w:t>
      </w:r>
      <w:r w:rsidRPr="00D00DA8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2B5FE1" w:rsidRPr="00D00DA8">
        <w:rPr>
          <w:rFonts w:ascii="Times New Roman" w:hAnsi="Times New Roman" w:cs="Times New Roman"/>
          <w:sz w:val="24"/>
          <w:szCs w:val="24"/>
        </w:rPr>
        <w:t xml:space="preserve"> (высшее и средне профессиональное)</w:t>
      </w:r>
      <w:r w:rsidRPr="00D00DA8">
        <w:rPr>
          <w:rFonts w:ascii="Times New Roman" w:hAnsi="Times New Roman" w:cs="Times New Roman"/>
          <w:sz w:val="24"/>
          <w:szCs w:val="24"/>
        </w:rPr>
        <w:t>;</w:t>
      </w:r>
    </w:p>
    <w:p w:rsidR="00E934A5" w:rsidRPr="00D00DA8" w:rsidRDefault="00E934A5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</w:t>
      </w:r>
      <w:r w:rsidR="007C721E">
        <w:rPr>
          <w:rFonts w:ascii="Times New Roman" w:hAnsi="Times New Roman" w:cs="Times New Roman"/>
          <w:sz w:val="24"/>
          <w:szCs w:val="24"/>
        </w:rPr>
        <w:t xml:space="preserve"> </w:t>
      </w:r>
      <w:r w:rsidR="002B5FE1" w:rsidRPr="00D00DA8">
        <w:rPr>
          <w:rFonts w:ascii="Times New Roman" w:hAnsi="Times New Roman" w:cs="Times New Roman"/>
          <w:sz w:val="24"/>
          <w:szCs w:val="24"/>
        </w:rPr>
        <w:t>за последний год</w:t>
      </w:r>
      <w:r w:rsidRPr="00D00DA8">
        <w:rPr>
          <w:rFonts w:ascii="Times New Roman" w:hAnsi="Times New Roman" w:cs="Times New Roman"/>
          <w:sz w:val="24"/>
          <w:szCs w:val="24"/>
        </w:rPr>
        <w:t xml:space="preserve"> наблюдается некоторое по</w:t>
      </w:r>
      <w:r w:rsidR="00F6366A">
        <w:rPr>
          <w:rFonts w:ascii="Times New Roman" w:hAnsi="Times New Roman" w:cs="Times New Roman"/>
          <w:sz w:val="24"/>
          <w:szCs w:val="24"/>
        </w:rPr>
        <w:t>ниж</w:t>
      </w:r>
      <w:r w:rsidRPr="00D00DA8">
        <w:rPr>
          <w:rFonts w:ascii="Times New Roman" w:hAnsi="Times New Roman" w:cs="Times New Roman"/>
          <w:sz w:val="24"/>
          <w:szCs w:val="24"/>
        </w:rPr>
        <w:t>ение среднего возраста</w:t>
      </w:r>
      <w:r w:rsidR="004B59BA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педколлектива в связи </w:t>
      </w:r>
      <w:r w:rsidR="002B5FE1" w:rsidRPr="00D00DA8">
        <w:rPr>
          <w:rFonts w:ascii="Times New Roman" w:hAnsi="Times New Roman" w:cs="Times New Roman"/>
          <w:sz w:val="24"/>
          <w:szCs w:val="24"/>
        </w:rPr>
        <w:t xml:space="preserve">с приездом  в образовательную  организацию </w:t>
      </w:r>
      <w:r w:rsidRPr="00D00DA8">
        <w:rPr>
          <w:rFonts w:ascii="Times New Roman" w:hAnsi="Times New Roman" w:cs="Times New Roman"/>
          <w:sz w:val="24"/>
          <w:szCs w:val="24"/>
        </w:rPr>
        <w:t xml:space="preserve"> молодых кадров.</w:t>
      </w:r>
    </w:p>
    <w:p w:rsidR="00E934A5" w:rsidRPr="00D00DA8" w:rsidRDefault="00E146DB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34A5" w:rsidRPr="00D00DA8" w:rsidRDefault="00E934A5" w:rsidP="00D00D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A0CB1" w:rsidRPr="00D00D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>.3. Сведения о педагогических и руководящих работниках по состоянию</w:t>
      </w:r>
    </w:p>
    <w:p w:rsidR="00E365BD" w:rsidRPr="00D00DA8" w:rsidRDefault="00EE11C4" w:rsidP="00D00D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31</w:t>
      </w:r>
      <w:r w:rsidR="00E934A5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704AD0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BC7"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34A5" w:rsidRPr="00D00DA8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tbl>
      <w:tblPr>
        <w:tblStyle w:val="a5"/>
        <w:tblW w:w="10173" w:type="dxa"/>
        <w:tblLayout w:type="fixed"/>
        <w:tblLook w:val="04A0"/>
      </w:tblPr>
      <w:tblGrid>
        <w:gridCol w:w="392"/>
        <w:gridCol w:w="2268"/>
        <w:gridCol w:w="871"/>
        <w:gridCol w:w="1262"/>
        <w:gridCol w:w="817"/>
        <w:gridCol w:w="817"/>
        <w:gridCol w:w="1336"/>
        <w:gridCol w:w="1210"/>
        <w:gridCol w:w="1200"/>
      </w:tblGrid>
      <w:tr w:rsidR="00E934A5" w:rsidRPr="00D00DA8" w:rsidTr="000C3AFC">
        <w:trPr>
          <w:cantSplit/>
          <w:trHeight w:val="2966"/>
        </w:trPr>
        <w:tc>
          <w:tcPr>
            <w:tcW w:w="392" w:type="dxa"/>
          </w:tcPr>
          <w:p w:rsidR="00E934A5" w:rsidRPr="00D00DA8" w:rsidRDefault="00E934A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extDirection w:val="btLr"/>
          </w:tcPr>
          <w:p w:rsidR="00E934A5" w:rsidRPr="00D00DA8" w:rsidRDefault="00E934A5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71" w:type="dxa"/>
            <w:textDirection w:val="btLr"/>
          </w:tcPr>
          <w:p w:rsidR="00E934A5" w:rsidRPr="0028625F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5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E934A5" w:rsidRPr="0028625F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</w:p>
          <w:p w:rsidR="00E934A5" w:rsidRPr="0028625F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25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E934A5" w:rsidRPr="0028625F" w:rsidRDefault="00E934A5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textDirection w:val="btLr"/>
          </w:tcPr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в данной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extDirection w:val="btLr"/>
          </w:tcPr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  <w:p w:rsidR="00E934A5" w:rsidRPr="00D00DA8" w:rsidRDefault="00E934A5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extDirection w:val="btLr"/>
          </w:tcPr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934A5" w:rsidRPr="00D00DA8" w:rsidRDefault="00E934A5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6" w:type="dxa"/>
            <w:textDirection w:val="btLr"/>
          </w:tcPr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наименование и дата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extDirection w:val="btLr"/>
          </w:tcPr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Квалификация и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специальность по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диплому</w:t>
            </w:r>
          </w:p>
          <w:p w:rsidR="00E934A5" w:rsidRPr="00D00DA8" w:rsidRDefault="00E934A5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textDirection w:val="btLr"/>
          </w:tcPr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Направление,</w:t>
            </w:r>
          </w:p>
          <w:p w:rsidR="00E934A5" w:rsidRPr="00D00DA8" w:rsidRDefault="00E934A5" w:rsidP="00D00DA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преподаваемые</w:t>
            </w:r>
          </w:p>
          <w:p w:rsidR="00E934A5" w:rsidRPr="00D00DA8" w:rsidRDefault="004B5E51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, </w:t>
            </w:r>
            <w:r w:rsidR="00E934A5" w:rsidRPr="00D00DA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E934A5" w:rsidRPr="00D00DA8" w:rsidRDefault="00E934A5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46DB" w:rsidRPr="00D00DA8" w:rsidTr="000C3AFC">
        <w:trPr>
          <w:cantSplit/>
          <w:trHeight w:val="2350"/>
        </w:trPr>
        <w:tc>
          <w:tcPr>
            <w:tcW w:w="392" w:type="dxa"/>
          </w:tcPr>
          <w:p w:rsidR="00E146DB" w:rsidRPr="00D00DA8" w:rsidRDefault="00E146DB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146DB" w:rsidRPr="00D00DA8" w:rsidRDefault="00EE11C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</w:t>
            </w:r>
            <w:r w:rsidR="00E146DB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871" w:type="dxa"/>
          </w:tcPr>
          <w:p w:rsidR="00E146DB" w:rsidRPr="00D00DA8" w:rsidRDefault="00F05BC7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A0CB1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262" w:type="dxa"/>
          </w:tcPr>
          <w:p w:rsidR="0058644C" w:rsidRPr="00D00DA8" w:rsidRDefault="0058644C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12.09.</w:t>
            </w:r>
          </w:p>
          <w:p w:rsidR="00E146DB" w:rsidRPr="00D00DA8" w:rsidRDefault="0058644C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17" w:type="dxa"/>
            <w:textDirection w:val="btLr"/>
          </w:tcPr>
          <w:p w:rsidR="00E146DB" w:rsidRPr="00D00DA8" w:rsidRDefault="00BD5628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ИЗО</w:t>
            </w:r>
          </w:p>
        </w:tc>
        <w:tc>
          <w:tcPr>
            <w:tcW w:w="817" w:type="dxa"/>
          </w:tcPr>
          <w:p w:rsidR="00E146DB" w:rsidRPr="00D00DA8" w:rsidRDefault="00E365BD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E146DB" w:rsidRPr="00D00DA8" w:rsidRDefault="00704AD0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365BD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ысшее</w:t>
            </w: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, 2010</w:t>
            </w:r>
          </w:p>
          <w:p w:rsidR="00704AD0" w:rsidRPr="00D00DA8" w:rsidRDefault="00704AD0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extDirection w:val="btLr"/>
          </w:tcPr>
          <w:p w:rsidR="00E146DB" w:rsidRPr="00D00DA8" w:rsidRDefault="00A17EC4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200" w:type="dxa"/>
            <w:textDirection w:val="btLr"/>
          </w:tcPr>
          <w:p w:rsidR="00E146DB" w:rsidRPr="00D00DA8" w:rsidRDefault="00A17EC4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E146DB" w:rsidRPr="00D00DA8" w:rsidTr="000C3AFC">
        <w:trPr>
          <w:cantSplit/>
          <w:trHeight w:val="2257"/>
        </w:trPr>
        <w:tc>
          <w:tcPr>
            <w:tcW w:w="392" w:type="dxa"/>
          </w:tcPr>
          <w:p w:rsidR="00E146DB" w:rsidRPr="00D00DA8" w:rsidRDefault="00E146DB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146DB" w:rsidRPr="00D00DA8" w:rsidRDefault="00E146D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Нурмухаметова М.Р.</w:t>
            </w:r>
          </w:p>
        </w:tc>
        <w:tc>
          <w:tcPr>
            <w:tcW w:w="871" w:type="dxa"/>
          </w:tcPr>
          <w:p w:rsidR="00E146DB" w:rsidRPr="00D00DA8" w:rsidRDefault="00F05BC7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A0CB1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262" w:type="dxa"/>
          </w:tcPr>
          <w:p w:rsidR="00E146DB" w:rsidRPr="00D00DA8" w:rsidRDefault="0058644C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20.09.</w:t>
            </w:r>
          </w:p>
          <w:p w:rsidR="0058644C" w:rsidRPr="00D00DA8" w:rsidRDefault="0058644C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17" w:type="dxa"/>
            <w:textDirection w:val="btLr"/>
          </w:tcPr>
          <w:p w:rsidR="00E146DB" w:rsidRPr="00D00DA8" w:rsidRDefault="00BD5628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817" w:type="dxa"/>
          </w:tcPr>
          <w:p w:rsidR="00E146DB" w:rsidRPr="00D00DA8" w:rsidRDefault="00E365BD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E146DB" w:rsidRPr="00D00DA8" w:rsidRDefault="009D4068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 </w:t>
            </w:r>
            <w:r w:rsidR="00F636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профессиональное, 1999</w:t>
            </w:r>
          </w:p>
        </w:tc>
        <w:tc>
          <w:tcPr>
            <w:tcW w:w="1210" w:type="dxa"/>
            <w:textDirection w:val="btLr"/>
          </w:tcPr>
          <w:p w:rsidR="00E146DB" w:rsidRPr="00D00DA8" w:rsidRDefault="00E83EBE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200" w:type="dxa"/>
            <w:textDirection w:val="btLr"/>
          </w:tcPr>
          <w:p w:rsidR="00E146DB" w:rsidRPr="00D00DA8" w:rsidRDefault="00E83EBE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Музыкальное  образование </w:t>
            </w:r>
          </w:p>
        </w:tc>
      </w:tr>
      <w:tr w:rsidR="00E146DB" w:rsidRPr="00D00DA8" w:rsidTr="000C3AFC">
        <w:trPr>
          <w:cantSplit/>
          <w:trHeight w:val="3270"/>
        </w:trPr>
        <w:tc>
          <w:tcPr>
            <w:tcW w:w="392" w:type="dxa"/>
          </w:tcPr>
          <w:p w:rsidR="00E146DB" w:rsidRPr="00D00DA8" w:rsidRDefault="00EE11C4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146DB" w:rsidRPr="00D00DA8" w:rsidRDefault="00E146D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Наранов Ю.А.</w:t>
            </w:r>
          </w:p>
        </w:tc>
        <w:tc>
          <w:tcPr>
            <w:tcW w:w="871" w:type="dxa"/>
          </w:tcPr>
          <w:p w:rsidR="00E146DB" w:rsidRPr="00D00DA8" w:rsidRDefault="00F05BC7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A0CB1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262" w:type="dxa"/>
          </w:tcPr>
          <w:p w:rsidR="0058644C" w:rsidRPr="00D00DA8" w:rsidRDefault="0058644C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03.08.</w:t>
            </w:r>
          </w:p>
          <w:p w:rsidR="00E146DB" w:rsidRPr="00D00DA8" w:rsidRDefault="0058644C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17" w:type="dxa"/>
            <w:textDirection w:val="btLr"/>
          </w:tcPr>
          <w:p w:rsidR="00E146DB" w:rsidRPr="00D00DA8" w:rsidRDefault="00BD5628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хореографии</w:t>
            </w:r>
          </w:p>
        </w:tc>
        <w:tc>
          <w:tcPr>
            <w:tcW w:w="817" w:type="dxa"/>
          </w:tcPr>
          <w:p w:rsidR="00E146DB" w:rsidRPr="00D00DA8" w:rsidRDefault="00E365BD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E146DB" w:rsidRPr="00D00DA8" w:rsidRDefault="009D4068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 </w:t>
            </w:r>
            <w:r w:rsidR="00F636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профессиональное, 2015</w:t>
            </w:r>
          </w:p>
        </w:tc>
        <w:tc>
          <w:tcPr>
            <w:tcW w:w="1210" w:type="dxa"/>
            <w:textDirection w:val="btLr"/>
          </w:tcPr>
          <w:p w:rsidR="00E146DB" w:rsidRPr="00D00DA8" w:rsidRDefault="00E83EBE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0C3AFC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юбительского</w:t>
            </w:r>
            <w:r w:rsidR="000C3AFC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творческого коллектика</w:t>
            </w:r>
            <w:r w:rsidR="000C3AFC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, преподаватель</w:t>
            </w:r>
          </w:p>
        </w:tc>
        <w:tc>
          <w:tcPr>
            <w:tcW w:w="1200" w:type="dxa"/>
            <w:textDirection w:val="btLr"/>
          </w:tcPr>
          <w:p w:rsidR="00E146DB" w:rsidRPr="00D00DA8" w:rsidRDefault="00E83EBE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художественное творчество(хореографическое творчество)</w:t>
            </w:r>
          </w:p>
        </w:tc>
      </w:tr>
      <w:tr w:rsidR="00E365BD" w:rsidRPr="00D00DA8" w:rsidTr="000C3AFC">
        <w:trPr>
          <w:cantSplit/>
          <w:trHeight w:val="2673"/>
        </w:trPr>
        <w:tc>
          <w:tcPr>
            <w:tcW w:w="392" w:type="dxa"/>
          </w:tcPr>
          <w:p w:rsidR="00E365BD" w:rsidRPr="00D00DA8" w:rsidRDefault="00EE11C4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365BD" w:rsidRPr="00D00DA8" w:rsidRDefault="00E365B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Кондратова Т.В.</w:t>
            </w:r>
          </w:p>
        </w:tc>
        <w:tc>
          <w:tcPr>
            <w:tcW w:w="871" w:type="dxa"/>
          </w:tcPr>
          <w:p w:rsidR="00E365BD" w:rsidRPr="00D00DA8" w:rsidRDefault="00F05BC7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8644C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62" w:type="dxa"/>
          </w:tcPr>
          <w:p w:rsidR="0058644C" w:rsidRPr="00D00DA8" w:rsidRDefault="0058644C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01.09.</w:t>
            </w:r>
          </w:p>
          <w:p w:rsidR="00E365BD" w:rsidRPr="00D00DA8" w:rsidRDefault="0058644C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1996 </w:t>
            </w:r>
          </w:p>
        </w:tc>
        <w:tc>
          <w:tcPr>
            <w:tcW w:w="817" w:type="dxa"/>
            <w:textDirection w:val="btLr"/>
          </w:tcPr>
          <w:p w:rsidR="00E365BD" w:rsidRPr="00D00DA8" w:rsidRDefault="00BD5628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ДПИ</w:t>
            </w:r>
          </w:p>
        </w:tc>
        <w:tc>
          <w:tcPr>
            <w:tcW w:w="817" w:type="dxa"/>
          </w:tcPr>
          <w:p w:rsidR="00E365BD" w:rsidRPr="00D00DA8" w:rsidRDefault="00E365BD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E365BD" w:rsidRPr="00D00DA8" w:rsidRDefault="00E365BD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Профессионально-техническое училище 1996</w:t>
            </w:r>
          </w:p>
        </w:tc>
        <w:tc>
          <w:tcPr>
            <w:tcW w:w="1210" w:type="dxa"/>
            <w:textDirection w:val="btLr"/>
          </w:tcPr>
          <w:p w:rsidR="00E365BD" w:rsidRPr="00D00DA8" w:rsidRDefault="00A17EC4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200" w:type="dxa"/>
            <w:textDirection w:val="btLr"/>
          </w:tcPr>
          <w:p w:rsidR="00E365BD" w:rsidRPr="00D00DA8" w:rsidRDefault="00A17EC4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росписи по дереву</w:t>
            </w:r>
          </w:p>
        </w:tc>
      </w:tr>
      <w:tr w:rsidR="00E146DB" w:rsidRPr="00D00DA8" w:rsidTr="000C3AFC">
        <w:trPr>
          <w:cantSplit/>
          <w:trHeight w:val="2681"/>
        </w:trPr>
        <w:tc>
          <w:tcPr>
            <w:tcW w:w="392" w:type="dxa"/>
          </w:tcPr>
          <w:p w:rsidR="00E146DB" w:rsidRPr="00D00DA8" w:rsidRDefault="00EE11C4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146DB" w:rsidRPr="00D00DA8" w:rsidRDefault="00E146D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Тетерина М.</w:t>
            </w:r>
          </w:p>
        </w:tc>
        <w:tc>
          <w:tcPr>
            <w:tcW w:w="871" w:type="dxa"/>
          </w:tcPr>
          <w:p w:rsidR="00E146DB" w:rsidRPr="00D00DA8" w:rsidRDefault="00F05BC7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8644C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62" w:type="dxa"/>
          </w:tcPr>
          <w:p w:rsidR="0058644C" w:rsidRPr="00D00DA8" w:rsidRDefault="0058644C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24.08.</w:t>
            </w:r>
          </w:p>
          <w:p w:rsidR="00E146DB" w:rsidRPr="00D00DA8" w:rsidRDefault="0058644C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17" w:type="dxa"/>
            <w:textDirection w:val="btLr"/>
          </w:tcPr>
          <w:p w:rsidR="00E146DB" w:rsidRPr="00D00DA8" w:rsidRDefault="00BD5628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ДПИ</w:t>
            </w:r>
          </w:p>
        </w:tc>
        <w:tc>
          <w:tcPr>
            <w:tcW w:w="817" w:type="dxa"/>
          </w:tcPr>
          <w:p w:rsidR="00E146DB" w:rsidRPr="00D00DA8" w:rsidRDefault="00E365BD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BD2C6D" w:rsidRPr="00D00DA8" w:rsidRDefault="00BD2C6D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 профессиональное,</w:t>
            </w:r>
          </w:p>
          <w:p w:rsidR="00E146DB" w:rsidRPr="00D00DA8" w:rsidRDefault="00BD2C6D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210" w:type="dxa"/>
            <w:textDirection w:val="btLr"/>
          </w:tcPr>
          <w:p w:rsidR="00E146DB" w:rsidRPr="00D00DA8" w:rsidRDefault="00A17EC4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росписи</w:t>
            </w:r>
          </w:p>
        </w:tc>
        <w:tc>
          <w:tcPr>
            <w:tcW w:w="1200" w:type="dxa"/>
            <w:textDirection w:val="btLr"/>
          </w:tcPr>
          <w:p w:rsidR="00E146DB" w:rsidRPr="00D00DA8" w:rsidRDefault="00E83EBE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 росписи по ткани</w:t>
            </w:r>
          </w:p>
        </w:tc>
      </w:tr>
      <w:tr w:rsidR="00E146DB" w:rsidRPr="00D00DA8" w:rsidTr="000C3AFC">
        <w:trPr>
          <w:cantSplit/>
          <w:trHeight w:val="2256"/>
        </w:trPr>
        <w:tc>
          <w:tcPr>
            <w:tcW w:w="392" w:type="dxa"/>
          </w:tcPr>
          <w:p w:rsidR="00E146DB" w:rsidRPr="00D00DA8" w:rsidRDefault="00EE11C4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E146DB" w:rsidRPr="00D00DA8" w:rsidRDefault="00E146D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Яптунэ Н.К.</w:t>
            </w:r>
          </w:p>
        </w:tc>
        <w:tc>
          <w:tcPr>
            <w:tcW w:w="871" w:type="dxa"/>
          </w:tcPr>
          <w:p w:rsidR="00E146DB" w:rsidRPr="00D00DA8" w:rsidRDefault="00F05BC7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58644C"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262" w:type="dxa"/>
          </w:tcPr>
          <w:p w:rsidR="00BD5628" w:rsidRPr="00D00DA8" w:rsidRDefault="00BD5628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16.09.</w:t>
            </w:r>
          </w:p>
          <w:p w:rsidR="00E146DB" w:rsidRPr="00D00DA8" w:rsidRDefault="00BD5628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17" w:type="dxa"/>
            <w:textDirection w:val="btLr"/>
          </w:tcPr>
          <w:p w:rsidR="00E146DB" w:rsidRPr="00D00DA8" w:rsidRDefault="00BD5628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ДПИ</w:t>
            </w:r>
          </w:p>
        </w:tc>
        <w:tc>
          <w:tcPr>
            <w:tcW w:w="817" w:type="dxa"/>
          </w:tcPr>
          <w:p w:rsidR="00E146DB" w:rsidRPr="00D00DA8" w:rsidRDefault="00E365BD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704AD0" w:rsidRPr="00D00DA8" w:rsidRDefault="00704AD0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Средне профессиональное,</w:t>
            </w:r>
          </w:p>
          <w:p w:rsidR="00E146DB" w:rsidRPr="00D00DA8" w:rsidRDefault="00704AD0" w:rsidP="00D00D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1985</w:t>
            </w:r>
          </w:p>
        </w:tc>
        <w:tc>
          <w:tcPr>
            <w:tcW w:w="1210" w:type="dxa"/>
            <w:textDirection w:val="btLr"/>
          </w:tcPr>
          <w:p w:rsidR="00E146DB" w:rsidRPr="00D00DA8" w:rsidRDefault="00BD5628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>Швея мотористка</w:t>
            </w:r>
          </w:p>
        </w:tc>
        <w:tc>
          <w:tcPr>
            <w:tcW w:w="1200" w:type="dxa"/>
            <w:textDirection w:val="btLr"/>
          </w:tcPr>
          <w:p w:rsidR="00E146DB" w:rsidRPr="00D00DA8" w:rsidRDefault="00E83EBE" w:rsidP="00D00DA8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Швейное производство </w:t>
            </w:r>
          </w:p>
        </w:tc>
      </w:tr>
    </w:tbl>
    <w:p w:rsidR="008B5A2E" w:rsidRPr="00D00DA8" w:rsidRDefault="008B5A2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E51" w:rsidRPr="00D00DA8" w:rsidRDefault="00F03B2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5E51" w:rsidRPr="00D00DA8">
        <w:rPr>
          <w:rFonts w:ascii="Times New Roman" w:hAnsi="Times New Roman" w:cs="Times New Roman"/>
          <w:b/>
          <w:bCs/>
          <w:sz w:val="24"/>
          <w:szCs w:val="24"/>
        </w:rPr>
        <w:t>.4 Сведения о наградах педагогических и руководящих работников</w:t>
      </w:r>
      <w:r w:rsidR="00F05BC7">
        <w:rPr>
          <w:rFonts w:ascii="Times New Roman" w:hAnsi="Times New Roman" w:cs="Times New Roman"/>
          <w:b/>
          <w:bCs/>
          <w:sz w:val="24"/>
          <w:szCs w:val="24"/>
        </w:rPr>
        <w:t xml:space="preserve"> в 2019-2020</w:t>
      </w:r>
      <w:r w:rsidR="006248EC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</w:p>
    <w:p w:rsidR="00E934A5" w:rsidRPr="00D00DA8" w:rsidRDefault="00E365BD" w:rsidP="00D00D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МКУ ДО </w:t>
      </w:r>
      <w:r w:rsidR="008B5A2E" w:rsidRPr="00D00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ДШИ</w:t>
      </w:r>
      <w:r w:rsidRPr="00D00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04AD0" w:rsidRPr="00D00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="00E83EBE" w:rsidRPr="00D00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5A2E" w:rsidRPr="00D00DA8">
        <w:rPr>
          <w:rFonts w:ascii="Times New Roman" w:hAnsi="Times New Roman" w:cs="Times New Roman"/>
          <w:b/>
          <w:color w:val="000000"/>
          <w:sz w:val="24"/>
          <w:szCs w:val="24"/>
        </w:rPr>
        <w:t>нет</w:t>
      </w:r>
    </w:p>
    <w:p w:rsidR="00E934A5" w:rsidRPr="0093661E" w:rsidRDefault="00F03B2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61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5E51" w:rsidRPr="0093661E">
        <w:rPr>
          <w:rFonts w:ascii="Times New Roman" w:hAnsi="Times New Roman" w:cs="Times New Roman"/>
          <w:b/>
          <w:bCs/>
          <w:sz w:val="24"/>
          <w:szCs w:val="24"/>
        </w:rPr>
        <w:t>.5. Сведения о прохождении обучения, курсов повышении квалификации, переподготовки</w:t>
      </w:r>
      <w:r w:rsidR="00E365BD" w:rsidRPr="009366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B5E51" w:rsidRPr="0093661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педагогических и руководящих работников </w:t>
      </w:r>
      <w:r w:rsidR="00F05BC7" w:rsidRPr="0093661E">
        <w:rPr>
          <w:rFonts w:ascii="Times New Roman" w:hAnsi="Times New Roman" w:cs="Times New Roman"/>
          <w:b/>
          <w:bCs/>
          <w:sz w:val="24"/>
          <w:szCs w:val="24"/>
        </w:rPr>
        <w:t>в 2019-2020</w:t>
      </w:r>
      <w:r w:rsidR="00E365BD" w:rsidRPr="0093661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04AD0" w:rsidRPr="00936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661E" w:rsidRPr="0093661E" w:rsidRDefault="0093661E" w:rsidP="0093661E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93661E">
        <w:rPr>
          <w:rFonts w:ascii="Times New Roman" w:eastAsia="Times New Roman" w:hAnsi="Times New Roman" w:cs="Times New Roman"/>
          <w:iCs/>
          <w:sz w:val="24"/>
          <w:szCs w:val="24"/>
        </w:rPr>
        <w:t>реподаватель фортепиано Нурмухаметова М.Р. прошла обучение по дополнительной программе повышения квалификации « Современные методики  преподавания по классу фортепиано» в г. Дивногорск, организатором которых был КГАУ ДПО «Красноярский краевой научно-учебный центр кадров культуры», занятия проводили преподаватели Красноярского колледжа искусств, Сибирского государственного института искусств.</w:t>
      </w:r>
    </w:p>
    <w:p w:rsidR="00E934A5" w:rsidRDefault="00F03B2E" w:rsidP="0062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B5E51" w:rsidRPr="00D00DA8">
        <w:rPr>
          <w:rFonts w:ascii="Times New Roman" w:hAnsi="Times New Roman" w:cs="Times New Roman"/>
          <w:b/>
          <w:bCs/>
          <w:sz w:val="24"/>
          <w:szCs w:val="24"/>
        </w:rPr>
        <w:t>.6. Участие педагогических и руководящих работников</w:t>
      </w:r>
      <w:r w:rsidR="00624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в форумах, конференциях и семинарах </w:t>
      </w:r>
      <w:r w:rsidR="00F05BC7">
        <w:rPr>
          <w:rFonts w:ascii="Times New Roman" w:hAnsi="Times New Roman" w:cs="Times New Roman"/>
          <w:b/>
          <w:bCs/>
          <w:sz w:val="24"/>
          <w:szCs w:val="24"/>
        </w:rPr>
        <w:t>в 2019-2020</w:t>
      </w:r>
      <w:r w:rsidR="00E365BD" w:rsidRPr="00D00DA8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EE11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77A5" w:rsidRPr="003477A5" w:rsidRDefault="003477A5" w:rsidP="003477A5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декоративно-прикладного искусства Тетерина Марианна  Олеговна  </w:t>
      </w:r>
      <w:r w:rsidRPr="001509AC">
        <w:rPr>
          <w:rFonts w:ascii="Times New Roman" w:hAnsi="Times New Roman" w:cs="Times New Roman"/>
          <w:sz w:val="24"/>
          <w:szCs w:val="24"/>
        </w:rPr>
        <w:t xml:space="preserve">приняла участие </w:t>
      </w:r>
      <w:r>
        <w:rPr>
          <w:rFonts w:ascii="Times New Roman" w:hAnsi="Times New Roman" w:cs="Times New Roman"/>
          <w:sz w:val="24"/>
          <w:szCs w:val="24"/>
        </w:rPr>
        <w:t xml:space="preserve">в работе обучающего семинара «Современные тенденции изобразительного, декоративно-прикладного искусства», который проходил в г. Дудинка. Семинар проводили профессоры кафедры изобразительного искусства Института искусств  </w:t>
      </w:r>
      <w:r w:rsidRPr="008E29CA">
        <w:rPr>
          <w:rFonts w:ascii="Times New Roman" w:hAnsi="Times New Roman" w:cs="Times New Roman"/>
          <w:sz w:val="24"/>
          <w:szCs w:val="24"/>
        </w:rPr>
        <w:t xml:space="preserve">г. Новосибирск. 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25F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EE11C4" w:rsidRDefault="00BD7EB4" w:rsidP="00EE1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В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B5A2E" w:rsidRPr="00D00DA8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="00E365BD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6248EC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4B5E51" w:rsidRPr="00D00DA8">
        <w:rPr>
          <w:rFonts w:ascii="Times New Roman" w:hAnsi="Times New Roman" w:cs="Times New Roman"/>
          <w:sz w:val="24"/>
          <w:szCs w:val="24"/>
        </w:rPr>
        <w:t>коллектив. Образовательная организация располагает достаточным кадровым потенциалом,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способным на высоком уровне решать задачи по обучению учащихся.</w:t>
      </w:r>
      <w:r w:rsidR="008B5A2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В целях повышения квалификации продолжать направлять специалистов и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преподавателей на курсы повышения квалификации, семинары, мастер-классы.</w:t>
      </w:r>
      <w:r w:rsidR="00EE11C4">
        <w:rPr>
          <w:rFonts w:ascii="Times New Roman" w:hAnsi="Times New Roman" w:cs="Times New Roman"/>
          <w:sz w:val="24"/>
          <w:szCs w:val="24"/>
        </w:rPr>
        <w:t xml:space="preserve"> </w:t>
      </w:r>
      <w:r w:rsidR="003477A5">
        <w:rPr>
          <w:rFonts w:ascii="Times New Roman" w:hAnsi="Times New Roman" w:cs="Times New Roman"/>
          <w:sz w:val="24"/>
          <w:szCs w:val="24"/>
        </w:rPr>
        <w:t>Преподавателям (2</w:t>
      </w:r>
      <w:r w:rsidR="00EE11C4" w:rsidRPr="0028625F">
        <w:rPr>
          <w:rFonts w:ascii="Times New Roman" w:hAnsi="Times New Roman" w:cs="Times New Roman"/>
          <w:sz w:val="24"/>
          <w:szCs w:val="24"/>
        </w:rPr>
        <w:t xml:space="preserve"> человека) рекомендовано пройти профессиональную  подготовку и получить  дополнительное профессиональное образование.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A2E" w:rsidRPr="00D00DA8" w:rsidRDefault="008B5A2E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5E51" w:rsidRPr="00D00DA8" w:rsidRDefault="004B5E51" w:rsidP="00EA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3B2E" w:rsidRPr="00D00D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>. КАЧЕСТВО МЕТОДИЧЕСКОЙ ДЕЯТЕЛЬНОСТИ</w:t>
      </w:r>
    </w:p>
    <w:p w:rsidR="00BD7EB4" w:rsidRPr="00D00DA8" w:rsidRDefault="00BD7EB4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В образовательной организации </w:t>
      </w:r>
      <w:r w:rsidR="004B5E51" w:rsidRPr="00D00DA8">
        <w:rPr>
          <w:rFonts w:ascii="Times New Roman" w:hAnsi="Times New Roman" w:cs="Times New Roman"/>
          <w:sz w:val="24"/>
          <w:szCs w:val="24"/>
        </w:rPr>
        <w:t>ежемесячно</w:t>
      </w:r>
      <w:r w:rsidRPr="00D00DA8">
        <w:rPr>
          <w:rFonts w:ascii="Times New Roman" w:hAnsi="Times New Roman" w:cs="Times New Roman"/>
          <w:sz w:val="24"/>
          <w:szCs w:val="24"/>
        </w:rPr>
        <w:t xml:space="preserve"> проходят </w:t>
      </w:r>
      <w:r w:rsidR="004B5E51" w:rsidRPr="00D00DA8">
        <w:rPr>
          <w:rFonts w:ascii="Times New Roman" w:hAnsi="Times New Roman" w:cs="Times New Roman"/>
          <w:sz w:val="24"/>
          <w:szCs w:val="24"/>
        </w:rPr>
        <w:t>производственные совещания по вопросам организации и проведения учебного процесса,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нормативной документации, хозяйственной деятельности </w:t>
      </w:r>
      <w:r w:rsidR="00EA59CB">
        <w:rPr>
          <w:rFonts w:ascii="Times New Roman" w:hAnsi="Times New Roman" w:cs="Times New Roman"/>
          <w:color w:val="000000"/>
          <w:sz w:val="24"/>
          <w:szCs w:val="24"/>
        </w:rPr>
        <w:t>МКУ ДО ДШИ.</w:t>
      </w:r>
    </w:p>
    <w:p w:rsidR="004B5E51" w:rsidRPr="00D00DA8" w:rsidRDefault="00BD7EB4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B5E51" w:rsidRPr="00D00DA8">
        <w:rPr>
          <w:rFonts w:ascii="Times New Roman" w:hAnsi="Times New Roman" w:cs="Times New Roman"/>
          <w:sz w:val="24"/>
          <w:szCs w:val="24"/>
        </w:rPr>
        <w:t>По итогам учебной четверти проводятся Педагогические советы коллектива</w:t>
      </w:r>
      <w:r w:rsidR="00EA59CB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преподавателей, где прорабатываются также вопросы планирования на учебную четверть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и текущий учебный год. Определялись и утверждались сроки экзаменов, контрольных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уроков на отделениях по всем дисциплинам.</w:t>
      </w:r>
    </w:p>
    <w:p w:rsidR="004B5E51" w:rsidRPr="00D00DA8" w:rsidRDefault="00BD7EB4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B5A2E"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ДШИ </w:t>
      </w:r>
      <w:r w:rsidR="004B5E51" w:rsidRPr="00D00DA8">
        <w:rPr>
          <w:rFonts w:ascii="Times New Roman" w:hAnsi="Times New Roman" w:cs="Times New Roman"/>
          <w:sz w:val="24"/>
          <w:szCs w:val="24"/>
        </w:rPr>
        <w:t>осуществляется посещение учебных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занятий всех отделений. Проводятся анализы уроков, результатов академических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концертов, экзаменов и зачетов, контрольных срезов по теоретическим дисциплинам.</w:t>
      </w:r>
      <w:r w:rsidR="008B5A2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Проверялись классные журналы. Осуществлялись взаимопосещения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учебных занятий преподавателями.</w:t>
      </w:r>
    </w:p>
    <w:p w:rsidR="004B5E51" w:rsidRDefault="00BD7EB4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Заседания педагогического совета проводятся в соответствии с планом работы, но не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реже 4 раз в течение учебного года.</w:t>
      </w:r>
    </w:p>
    <w:p w:rsidR="005931FE" w:rsidRPr="00D00DA8" w:rsidRDefault="005931FE" w:rsidP="00593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5BC7">
        <w:rPr>
          <w:rFonts w:ascii="Times New Roman" w:hAnsi="Times New Roman" w:cs="Times New Roman"/>
          <w:sz w:val="24"/>
          <w:szCs w:val="24"/>
        </w:rPr>
        <w:t>В 2019-2020</w:t>
      </w:r>
      <w:r w:rsidRPr="0028625F">
        <w:rPr>
          <w:rFonts w:ascii="Times New Roman" w:hAnsi="Times New Roman" w:cs="Times New Roman"/>
          <w:sz w:val="24"/>
          <w:szCs w:val="24"/>
        </w:rPr>
        <w:t xml:space="preserve"> году преподаватель ИЗО  в рамках УМК «Народные художественные промыслы»,  для сохранения, возрождения и развития народных художественных промыслов и ремесел провела уроки по темам «Достояние России», используя  наглядный материал « Набор Учителя»,</w:t>
      </w:r>
      <w:r w:rsidR="003477A5">
        <w:rPr>
          <w:rFonts w:ascii="Times New Roman" w:hAnsi="Times New Roman" w:cs="Times New Roman"/>
          <w:sz w:val="24"/>
          <w:szCs w:val="24"/>
        </w:rPr>
        <w:t xml:space="preserve">  который был приобретен школой.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4B5E51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Совершенствование качества научно-методического обеспечения проводить</w:t>
      </w:r>
      <w:r w:rsidR="00EA59CB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в рамках инновационной образовательной деятельности, отражающей современные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факторы и тенденции образовательной деятельности.</w:t>
      </w:r>
      <w:r w:rsidR="00BD7EB4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Активизировать участие преподавателей в конкурсах научно-методических работ и</w:t>
      </w:r>
      <w:r w:rsidR="00BD7EB4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педагогического мастерства, работать по разработке методических и учебных пособий.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BD7EB4" w:rsidRPr="00D00DA8">
        <w:rPr>
          <w:rFonts w:ascii="Times New Roman" w:hAnsi="Times New Roman" w:cs="Times New Roman"/>
          <w:sz w:val="24"/>
          <w:szCs w:val="24"/>
        </w:rPr>
        <w:t>Постоянно вести работу по совершенствованию и м</w:t>
      </w:r>
      <w:r w:rsidRPr="00D00DA8">
        <w:rPr>
          <w:rFonts w:ascii="Times New Roman" w:hAnsi="Times New Roman" w:cs="Times New Roman"/>
          <w:sz w:val="24"/>
          <w:szCs w:val="24"/>
        </w:rPr>
        <w:t>одернизации учебных и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образовательных программ. Обеспечить разработку новых учебных и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образовательных программ в соответствии с федеральным законодательством.</w:t>
      </w:r>
    </w:p>
    <w:p w:rsidR="00EA59CB" w:rsidRPr="00D00DA8" w:rsidRDefault="00EA59CB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51" w:rsidRPr="00D00DA8" w:rsidRDefault="008B354F" w:rsidP="008B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4B5E51" w:rsidRPr="00D00DA8">
        <w:rPr>
          <w:rFonts w:ascii="Times New Roman" w:hAnsi="Times New Roman" w:cs="Times New Roman"/>
          <w:b/>
          <w:bCs/>
          <w:sz w:val="24"/>
          <w:szCs w:val="24"/>
        </w:rPr>
        <w:t>. КАЧЕСТВО МАТЕРИАЛЬНО-ТЕХНИЧЕСКОГО ОБЕСПЕЧЕНИЯ</w:t>
      </w:r>
    </w:p>
    <w:p w:rsidR="004B5E51" w:rsidRPr="00D00DA8" w:rsidRDefault="007E7634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B354F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8B354F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составляют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следующие компоненты:</w:t>
      </w:r>
    </w:p>
    <w:p w:rsidR="004B5E51" w:rsidRPr="00D00DA8" w:rsidRDefault="007E7634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- </w:t>
      </w:r>
      <w:r w:rsidR="004B5E51" w:rsidRPr="00D00DA8">
        <w:rPr>
          <w:rFonts w:ascii="Times New Roman" w:hAnsi="Times New Roman" w:cs="Times New Roman"/>
          <w:sz w:val="24"/>
          <w:szCs w:val="24"/>
        </w:rPr>
        <w:t>недвижимое имущество: помещение школы;</w:t>
      </w:r>
    </w:p>
    <w:p w:rsidR="007E7634" w:rsidRPr="00D00DA8" w:rsidRDefault="00D55ABA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-</w:t>
      </w:r>
      <w:r w:rsidR="008B354F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движимое имущество: музыкальные инструменты; аппаратура; мебель; прочее.</w:t>
      </w:r>
    </w:p>
    <w:p w:rsidR="007E7634" w:rsidRPr="00D00DA8" w:rsidRDefault="007E7634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B354F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8B354F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деревянное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617" w:rsidRPr="00D00DA8" w:rsidRDefault="007E7634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B354F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8B354F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используется на праве постоянного (бессрочного) пользования,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8B354F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8B354F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используется на праве оперативного управления. На</w:t>
      </w:r>
      <w:r w:rsidRPr="00D00DA8">
        <w:rPr>
          <w:rFonts w:ascii="Times New Roman" w:hAnsi="Times New Roman" w:cs="Times New Roman"/>
          <w:sz w:val="24"/>
          <w:szCs w:val="24"/>
        </w:rPr>
        <w:t xml:space="preserve">  основании договора</w:t>
      </w:r>
      <w:r w:rsidR="008B354F">
        <w:rPr>
          <w:rFonts w:ascii="Times New Roman" w:hAnsi="Times New Roman" w:cs="Times New Roman"/>
          <w:sz w:val="24"/>
          <w:szCs w:val="24"/>
        </w:rPr>
        <w:t>:</w:t>
      </w:r>
    </w:p>
    <w:p w:rsidR="00EE2048" w:rsidRPr="00D00DA8" w:rsidRDefault="00EE2048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 -безвозмездного пользования № 4 от 01.10.2015 года с Администрацией </w:t>
      </w:r>
      <w:r w:rsidR="008B35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00DA8">
        <w:rPr>
          <w:rFonts w:ascii="Times New Roman" w:hAnsi="Times New Roman" w:cs="Times New Roman"/>
          <w:sz w:val="24"/>
          <w:szCs w:val="24"/>
        </w:rPr>
        <w:t xml:space="preserve"> Караул, нежилое встроенное помещение № 1</w:t>
      </w:r>
      <w:r w:rsidR="008B354F">
        <w:rPr>
          <w:rFonts w:ascii="Times New Roman" w:hAnsi="Times New Roman" w:cs="Times New Roman"/>
          <w:sz w:val="24"/>
          <w:szCs w:val="24"/>
        </w:rPr>
        <w:t xml:space="preserve">, </w:t>
      </w:r>
      <w:r w:rsidRPr="00D00DA8">
        <w:rPr>
          <w:rFonts w:ascii="Times New Roman" w:hAnsi="Times New Roman" w:cs="Times New Roman"/>
          <w:sz w:val="24"/>
          <w:szCs w:val="24"/>
        </w:rPr>
        <w:t>кадастровый номер 84:00:000000:0000:04:117:</w:t>
      </w:r>
      <w:r w:rsidR="00D55ABA" w:rsidRPr="00D00DA8">
        <w:rPr>
          <w:rFonts w:ascii="Times New Roman" w:hAnsi="Times New Roman" w:cs="Times New Roman"/>
          <w:sz w:val="24"/>
          <w:szCs w:val="24"/>
        </w:rPr>
        <w:t>002:00165б200:0001:20001</w:t>
      </w:r>
      <w:r w:rsidRPr="00D00DA8">
        <w:rPr>
          <w:rFonts w:ascii="Times New Roman" w:hAnsi="Times New Roman" w:cs="Times New Roman"/>
          <w:sz w:val="24"/>
          <w:szCs w:val="24"/>
        </w:rPr>
        <w:t xml:space="preserve">, реестровый номер </w:t>
      </w:r>
      <w:r w:rsidR="00D55ABA" w:rsidRPr="00D00DA8">
        <w:rPr>
          <w:rFonts w:ascii="Times New Roman" w:hAnsi="Times New Roman" w:cs="Times New Roman"/>
          <w:sz w:val="24"/>
          <w:szCs w:val="24"/>
        </w:rPr>
        <w:t>84-101.02-00107</w:t>
      </w:r>
      <w:r w:rsidRPr="00D00DA8">
        <w:rPr>
          <w:rFonts w:ascii="Times New Roman" w:hAnsi="Times New Roman" w:cs="Times New Roman"/>
          <w:sz w:val="24"/>
          <w:szCs w:val="24"/>
        </w:rPr>
        <w:t xml:space="preserve">,    площадь </w:t>
      </w:r>
      <w:r w:rsidR="00D55ABA" w:rsidRPr="00D00DA8">
        <w:rPr>
          <w:rFonts w:ascii="Times New Roman" w:hAnsi="Times New Roman" w:cs="Times New Roman"/>
          <w:sz w:val="24"/>
          <w:szCs w:val="24"/>
        </w:rPr>
        <w:t>124,6</w:t>
      </w:r>
      <w:r w:rsidRPr="00D00DA8">
        <w:rPr>
          <w:rFonts w:ascii="Times New Roman" w:hAnsi="Times New Roman" w:cs="Times New Roman"/>
          <w:sz w:val="24"/>
          <w:szCs w:val="24"/>
        </w:rPr>
        <w:t xml:space="preserve"> м</w:t>
      </w:r>
      <w:r w:rsidRPr="00D00D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E2048" w:rsidRPr="00D00DA8" w:rsidRDefault="00EE2048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 -безвозмездного пользования № 9 от 19.12.2016 года с Администрацией </w:t>
      </w:r>
      <w:r w:rsidR="008B35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00DA8">
        <w:rPr>
          <w:rFonts w:ascii="Times New Roman" w:hAnsi="Times New Roman" w:cs="Times New Roman"/>
          <w:sz w:val="24"/>
          <w:szCs w:val="24"/>
        </w:rPr>
        <w:t xml:space="preserve"> Караул, нежилое встроенное помещение № 2 , кадастровый номер 84:00:0000000:510, реестровый номер П13000001886,    площадь 81,3 м</w:t>
      </w:r>
      <w:r w:rsidRPr="00D00D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B5E51" w:rsidRPr="00D00DA8" w:rsidRDefault="005A161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Территория и помещения здания содержатся в удовлетворительном санитарном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состоянии, с целью которого регулярно проводятся санитарно-гигиенические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мероприятия и профилактическая дезинфекция</w:t>
      </w:r>
      <w:r w:rsidR="008B354F">
        <w:rPr>
          <w:rFonts w:ascii="Times New Roman" w:hAnsi="Times New Roman" w:cs="Times New Roman"/>
          <w:sz w:val="24"/>
          <w:szCs w:val="24"/>
        </w:rPr>
        <w:t>, а также ежемесячная дезинсекция</w:t>
      </w:r>
      <w:r w:rsidR="00BF6E21">
        <w:rPr>
          <w:rFonts w:ascii="Times New Roman" w:hAnsi="Times New Roman" w:cs="Times New Roman"/>
          <w:sz w:val="24"/>
          <w:szCs w:val="24"/>
        </w:rPr>
        <w:t xml:space="preserve"> на основании Договора с ООО «Профилактика»</w:t>
      </w:r>
      <w:r w:rsidR="004B5E51" w:rsidRPr="00D00DA8">
        <w:rPr>
          <w:rFonts w:ascii="Times New Roman" w:hAnsi="Times New Roman" w:cs="Times New Roman"/>
          <w:sz w:val="24"/>
          <w:szCs w:val="24"/>
        </w:rPr>
        <w:t>. Места общего пользования содержаться в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чистоте, уборка проводится с использованием дезинфицирующих средств. Моющие и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дезинфицирующие средства имеются в достаточном количестве. Уборочный материал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хранится в специально выделенном месте. На территории проводиться ежедневная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уборка и другие санитарно-гигиенические мероприятия.</w:t>
      </w:r>
    </w:p>
    <w:p w:rsidR="005055B6" w:rsidRDefault="005A1617" w:rsidP="005055B6">
      <w:pPr>
        <w:jc w:val="both"/>
        <w:rPr>
          <w:sz w:val="26"/>
          <w:szCs w:val="26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В целях соблюдения противопожарного законодательства в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>МКУ ДО «</w:t>
      </w:r>
      <w:r w:rsidR="00BF6E21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 также проводится комплекс мероприятий.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Своевременно обновляются приказы по пожарной безопасности и утверждаются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в установленном порядке инструкции о мерах обеспечения пожарной безопасности.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BF6E21">
        <w:rPr>
          <w:rFonts w:ascii="Times New Roman" w:hAnsi="Times New Roman" w:cs="Times New Roman"/>
          <w:sz w:val="24"/>
          <w:szCs w:val="24"/>
        </w:rPr>
        <w:t>Р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аз в </w:t>
      </w:r>
      <w:r w:rsidR="00BF6E21">
        <w:rPr>
          <w:rFonts w:ascii="Times New Roman" w:hAnsi="Times New Roman" w:cs="Times New Roman"/>
          <w:sz w:val="24"/>
          <w:szCs w:val="24"/>
        </w:rPr>
        <w:t>полгода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 проводится инструктаж по правилам пожарной безопасности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с регистрацией в специальном журнале. Разработаны по правилам пожарной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3477A5">
        <w:rPr>
          <w:rFonts w:ascii="Times New Roman" w:hAnsi="Times New Roman" w:cs="Times New Roman"/>
          <w:sz w:val="24"/>
          <w:szCs w:val="24"/>
        </w:rPr>
        <w:t>безопасности планы эваку</w:t>
      </w:r>
      <w:r w:rsidR="00BF6E21" w:rsidRPr="003477A5">
        <w:rPr>
          <w:rFonts w:ascii="Times New Roman" w:hAnsi="Times New Roman" w:cs="Times New Roman"/>
          <w:sz w:val="24"/>
          <w:szCs w:val="24"/>
        </w:rPr>
        <w:t>ации</w:t>
      </w:r>
      <w:r w:rsidR="004B5E51" w:rsidRPr="003477A5">
        <w:rPr>
          <w:rFonts w:ascii="Times New Roman" w:hAnsi="Times New Roman" w:cs="Times New Roman"/>
          <w:sz w:val="24"/>
          <w:szCs w:val="24"/>
        </w:rPr>
        <w:t>.</w:t>
      </w:r>
      <w:r w:rsidR="005055B6">
        <w:rPr>
          <w:sz w:val="26"/>
          <w:szCs w:val="26"/>
        </w:rPr>
        <w:t xml:space="preserve">    </w:t>
      </w:r>
    </w:p>
    <w:p w:rsidR="005055B6" w:rsidRPr="005055B6" w:rsidRDefault="005055B6" w:rsidP="005055B6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055B6">
        <w:rPr>
          <w:rFonts w:ascii="Times New Roman" w:hAnsi="Times New Roman" w:cs="Times New Roman"/>
          <w:sz w:val="24"/>
          <w:szCs w:val="24"/>
        </w:rPr>
        <w:t xml:space="preserve">     В школе  в 2020 году  была </w:t>
      </w:r>
      <w:r w:rsidRPr="005055B6">
        <w:rPr>
          <w:rFonts w:ascii="Times New Roman" w:hAnsi="Times New Roman" w:cs="Times New Roman"/>
          <w:iCs/>
          <w:sz w:val="24"/>
          <w:szCs w:val="24"/>
        </w:rPr>
        <w:t xml:space="preserve">установлена   и проведены  </w:t>
      </w:r>
      <w:r w:rsidRPr="005055B6">
        <w:rPr>
          <w:rFonts w:ascii="Times New Roman" w:hAnsi="Times New Roman" w:cs="Times New Roman"/>
          <w:kern w:val="2"/>
          <w:sz w:val="24"/>
          <w:szCs w:val="24"/>
        </w:rPr>
        <w:t xml:space="preserve">работы по монтажу, пуско-наладке и тестированию объектовой станции «Стрелец – Мониторинг», </w:t>
      </w:r>
      <w:r w:rsidRPr="005055B6">
        <w:rPr>
          <w:rFonts w:ascii="Times New Roman" w:hAnsi="Times New Roman" w:cs="Times New Roman"/>
          <w:iCs/>
          <w:sz w:val="24"/>
          <w:szCs w:val="24"/>
        </w:rPr>
        <w:t xml:space="preserve">согласно договора с  </w:t>
      </w:r>
      <w:r w:rsidRPr="005055B6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Общество с ограниченной ответственностью «Электронные Системы Безопасности» г. Красноярск. </w:t>
      </w:r>
    </w:p>
    <w:p w:rsidR="003477A5" w:rsidRPr="003477A5" w:rsidRDefault="005055B6" w:rsidP="005055B6">
      <w:pPr>
        <w:rPr>
          <w:rFonts w:ascii="Times New Roman" w:hAnsi="Times New Roman" w:cs="Times New Roman"/>
          <w:sz w:val="24"/>
          <w:szCs w:val="24"/>
        </w:rPr>
      </w:pPr>
      <w:r w:rsidRPr="005055B6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5055B6">
        <w:rPr>
          <w:rFonts w:ascii="Times New Roman" w:hAnsi="Times New Roman" w:cs="Times New Roman"/>
          <w:iCs/>
          <w:sz w:val="24"/>
          <w:szCs w:val="24"/>
        </w:rPr>
        <w:t xml:space="preserve">До конца августа 2020 года закончен   монтаж системы пожарной сигнализации и системы оповещения людей при пожаре. Контракт был заключен   с </w:t>
      </w:r>
      <w:r w:rsidRPr="005055B6">
        <w:rPr>
          <w:rFonts w:ascii="Times New Roman" w:hAnsi="Times New Roman" w:cs="Times New Roman"/>
          <w:spacing w:val="-1"/>
          <w:sz w:val="24"/>
          <w:szCs w:val="24"/>
        </w:rPr>
        <w:t xml:space="preserve">Общество с </w:t>
      </w:r>
      <w:r w:rsidRPr="005055B6">
        <w:rPr>
          <w:rFonts w:ascii="Times New Roman" w:hAnsi="Times New Roman" w:cs="Times New Roman"/>
          <w:sz w:val="24"/>
          <w:szCs w:val="24"/>
        </w:rPr>
        <w:t>ограниченной ответственностью «Щит» г. Дудинка.</w:t>
      </w:r>
    </w:p>
    <w:p w:rsidR="004B5E51" w:rsidRPr="00D00DA8" w:rsidRDefault="005A161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7A5">
        <w:rPr>
          <w:rFonts w:ascii="Times New Roman" w:hAnsi="Times New Roman" w:cs="Times New Roman"/>
          <w:sz w:val="24"/>
          <w:szCs w:val="24"/>
        </w:rPr>
        <w:t xml:space="preserve">      </w:t>
      </w:r>
      <w:r w:rsidRPr="003477A5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BF6E21" w:rsidRPr="003477A5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BF6E21" w:rsidRPr="003477A5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3477A5">
        <w:rPr>
          <w:rFonts w:ascii="Times New Roman" w:hAnsi="Times New Roman" w:cs="Times New Roman"/>
          <w:sz w:val="24"/>
          <w:szCs w:val="24"/>
        </w:rPr>
        <w:t>обеспечена в достаточном количестве первичными</w:t>
      </w:r>
      <w:r w:rsidRPr="003477A5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3477A5">
        <w:rPr>
          <w:rFonts w:ascii="Times New Roman" w:hAnsi="Times New Roman" w:cs="Times New Roman"/>
          <w:sz w:val="24"/>
          <w:szCs w:val="24"/>
        </w:rPr>
        <w:t>средствами пожаротушения.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 Своевременно убирается мусор в помещениях и на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территории.</w:t>
      </w:r>
    </w:p>
    <w:p w:rsidR="004B5E51" w:rsidRPr="00D00DA8" w:rsidRDefault="005A161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образовательных программ</w:t>
      </w:r>
      <w:r w:rsidR="00BF6E21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обеспечивают возможность достижения обучающимися результатов.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Образовательная организация соблюдает своевременные сроки текущего ремонта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учебных помещений. </w:t>
      </w:r>
    </w:p>
    <w:p w:rsidR="004B5E51" w:rsidRPr="00D00DA8" w:rsidRDefault="005A161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Техническое состояние здания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BF6E21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BF6E2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находится</w:t>
      </w:r>
      <w:r w:rsidR="00BF6E21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в удовлетворительном состоянии. Факты осуществления образовательного процесса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в здании с ненадлежащим техническим состоянием не имеются. Во время учебного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процесса ремонтные работы не ведутся. Ремонтные работы проводятся ежегодно в летний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период, после завершения учебного года и до начала учебного года.</w:t>
      </w:r>
    </w:p>
    <w:p w:rsidR="005A1617" w:rsidRPr="00D00DA8" w:rsidRDefault="005A161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BF6E21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BF6E2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располагает учебными классами, предназначенных в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соответствии с учебным планом для проведения занятий по всем учебным дисциплинам:</w:t>
      </w:r>
    </w:p>
    <w:p w:rsidR="00BF6E21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-</w:t>
      </w:r>
      <w:r w:rsidR="005A161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 xml:space="preserve">индивидуальных уроков на музыкальных инструментах, </w:t>
      </w:r>
    </w:p>
    <w:p w:rsidR="005A1617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групповых занятий по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теоретическим музыкальным дисциплинам, занятий по направлению изобразительного</w:t>
      </w:r>
      <w:r w:rsidR="005A1617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искусства.</w:t>
      </w:r>
    </w:p>
    <w:p w:rsidR="004B5E51" w:rsidRPr="00D00DA8" w:rsidRDefault="005A161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 Все учебные классы, помещения оснащены необходимым</w:t>
      </w:r>
      <w:r w:rsidR="00BF6E21">
        <w:rPr>
          <w:rFonts w:ascii="Times New Roman" w:hAnsi="Times New Roman" w:cs="Times New Roman"/>
          <w:sz w:val="24"/>
          <w:szCs w:val="24"/>
        </w:rPr>
        <w:t>и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 w:rsidR="00BF6E21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инструментами, учебно-методическо</w:t>
      </w:r>
      <w:r w:rsidR="00BF6E21">
        <w:rPr>
          <w:rFonts w:ascii="Times New Roman" w:hAnsi="Times New Roman" w:cs="Times New Roman"/>
          <w:sz w:val="24"/>
          <w:szCs w:val="24"/>
        </w:rPr>
        <w:t>й литературой, которая требует обновления.</w:t>
      </w:r>
    </w:p>
    <w:p w:rsidR="005931FE" w:rsidRDefault="005A1617" w:rsidP="00BF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Музыкальные инструменты, технические средства обучения находятся в</w:t>
      </w:r>
      <w:r w:rsidR="00BF6E21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удовлетворительном состоянии, необходимом для использования в учебном процессе.</w:t>
      </w:r>
    </w:p>
    <w:p w:rsidR="005931FE" w:rsidRPr="003477A5" w:rsidRDefault="005931FE" w:rsidP="00593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25F">
        <w:rPr>
          <w:rFonts w:ascii="Times New Roman" w:hAnsi="Times New Roman" w:cs="Times New Roman"/>
          <w:sz w:val="24"/>
          <w:szCs w:val="24"/>
        </w:rPr>
        <w:t xml:space="preserve">       Школа  искусств получила  разрешение на реконструкцию объекта МКУ ДО «Детская школа искусств», с целью создания хореографического зала.  Хореографический  зал расширили, постелили линолеум, заменили светильники.  Занятия хореографии проходят  в просторном, теплом  зале в здании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E51" w:rsidRPr="0028625F" w:rsidRDefault="005931FE" w:rsidP="00593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5F">
        <w:rPr>
          <w:rFonts w:ascii="Times New Roman" w:hAnsi="Times New Roman" w:cs="Times New Roman"/>
          <w:sz w:val="24"/>
          <w:szCs w:val="24"/>
        </w:rPr>
        <w:t xml:space="preserve">       Облагорожена территория  ДШИ: установлено ограждение. Добавлена по штатному расписанию ставка вахтера, что важно для исполнения контрольно-пропускного режима и обеспечения безопасности учащихся и работников ДШИ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25F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рекомендации:</w:t>
      </w:r>
    </w:p>
    <w:p w:rsidR="004B5E51" w:rsidRDefault="005A161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В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BF6E21">
        <w:rPr>
          <w:rFonts w:ascii="Times New Roman" w:hAnsi="Times New Roman" w:cs="Times New Roman"/>
          <w:color w:val="000000"/>
          <w:sz w:val="24"/>
          <w:szCs w:val="24"/>
        </w:rPr>
        <w:t>ДШИ</w:t>
      </w:r>
      <w:r w:rsidR="00BF6E2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материально-техническая база находится в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удовлетворительном состоянии, учебный процесс оснащен</w:t>
      </w:r>
      <w:r w:rsidR="00BF6E21">
        <w:rPr>
          <w:rFonts w:ascii="Times New Roman" w:hAnsi="Times New Roman" w:cs="Times New Roman"/>
          <w:sz w:val="24"/>
          <w:szCs w:val="24"/>
        </w:rPr>
        <w:t xml:space="preserve"> элементарными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 техническими средствами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обучен</w:t>
      </w:r>
      <w:r w:rsidR="00BF6E21">
        <w:rPr>
          <w:rFonts w:ascii="Times New Roman" w:hAnsi="Times New Roman" w:cs="Times New Roman"/>
          <w:sz w:val="24"/>
          <w:szCs w:val="24"/>
        </w:rPr>
        <w:t xml:space="preserve">ия, музыкальными инструментами. </w:t>
      </w:r>
      <w:r w:rsidR="004B5E51" w:rsidRPr="00D00DA8">
        <w:rPr>
          <w:rFonts w:ascii="Times New Roman" w:hAnsi="Times New Roman" w:cs="Times New Roman"/>
          <w:sz w:val="24"/>
          <w:szCs w:val="24"/>
        </w:rPr>
        <w:t>В наличии мало качественных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музыкальных инструментов. Более половины музыкальных инструментов</w:t>
      </w:r>
      <w:r w:rsidR="00BF6E21">
        <w:rPr>
          <w:rFonts w:ascii="Times New Roman" w:hAnsi="Times New Roman" w:cs="Times New Roman"/>
          <w:sz w:val="24"/>
          <w:szCs w:val="24"/>
        </w:rPr>
        <w:t>, учебно-методических материалов, наглядных пособий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 нуждаются в обновлении.</w:t>
      </w:r>
    </w:p>
    <w:p w:rsidR="008B354F" w:rsidRPr="00D00DA8" w:rsidRDefault="008B354F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51" w:rsidRPr="00D00DA8" w:rsidRDefault="004B5E51" w:rsidP="008B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35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00DA8">
        <w:rPr>
          <w:rFonts w:ascii="Times New Roman" w:hAnsi="Times New Roman" w:cs="Times New Roman"/>
          <w:b/>
          <w:bCs/>
          <w:sz w:val="24"/>
          <w:szCs w:val="24"/>
        </w:rPr>
        <w:t>. ФУНКЦИОНИРОВАНИЕ ВНУТРЕННЕЙ СИСТЕМЫ</w:t>
      </w:r>
    </w:p>
    <w:p w:rsidR="004B5E51" w:rsidRPr="00D00DA8" w:rsidRDefault="004B5E51" w:rsidP="008B3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ОЦЕНКИ КАЧЕСТВА ОБРАЗОВАНИЯ</w:t>
      </w:r>
    </w:p>
    <w:p w:rsidR="004B5E51" w:rsidRPr="00D00DA8" w:rsidRDefault="005A161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организуется организацией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в целях повышения качества образования. Анализ итогов внутренней системы оценки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качества образования позволяет эффективно спланировать мероприятия по устранению</w:t>
      </w:r>
      <w:r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недостатков образовательного процесса и распространению положительного опыта</w:t>
      </w:r>
      <w:r w:rsidRPr="00D00DA8">
        <w:rPr>
          <w:rFonts w:ascii="Times New Roman" w:hAnsi="Times New Roman" w:cs="Times New Roman"/>
          <w:sz w:val="24"/>
          <w:szCs w:val="24"/>
        </w:rPr>
        <w:t xml:space="preserve">   </w:t>
      </w:r>
      <w:r w:rsidR="004B5E51" w:rsidRPr="00D00DA8">
        <w:rPr>
          <w:rFonts w:ascii="Times New Roman" w:hAnsi="Times New Roman" w:cs="Times New Roman"/>
          <w:sz w:val="24"/>
          <w:szCs w:val="24"/>
        </w:rPr>
        <w:t>работы организации.</w:t>
      </w:r>
    </w:p>
    <w:p w:rsidR="004B5E51" w:rsidRPr="00D00DA8" w:rsidRDefault="005A1617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Система оценки качества образования </w:t>
      </w:r>
      <w:r w:rsidR="00680C41">
        <w:rPr>
          <w:rFonts w:ascii="Times New Roman" w:hAnsi="Times New Roman" w:cs="Times New Roman"/>
          <w:sz w:val="24"/>
          <w:szCs w:val="24"/>
        </w:rPr>
        <w:t xml:space="preserve">в МКУ ДО ДШИ </w:t>
      </w:r>
      <w:r w:rsidR="004B5E51" w:rsidRPr="00D00DA8">
        <w:rPr>
          <w:rFonts w:ascii="Times New Roman" w:hAnsi="Times New Roman" w:cs="Times New Roman"/>
          <w:sz w:val="24"/>
          <w:szCs w:val="24"/>
        </w:rPr>
        <w:t>представляет собой совокупность организационных структур, норм и правил,</w:t>
      </w:r>
      <w:r w:rsidR="00680C41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диагностических и оценочных процедур, обеспечивающих на единой основе оценку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образовательных достижений учащихся, эффективности дополнительных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образовательных программ с учётом запросов основных пользователей результатов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системы оценки качества образования.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Основными пользователями результатов внутренней системы оценки качества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образования организации являются: преподаватели, учащиеся и их родители (законные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предст</w:t>
      </w:r>
      <w:r w:rsidR="00680C41">
        <w:rPr>
          <w:rFonts w:ascii="Times New Roman" w:hAnsi="Times New Roman" w:cs="Times New Roman"/>
          <w:sz w:val="24"/>
          <w:szCs w:val="24"/>
        </w:rPr>
        <w:t xml:space="preserve">авители), Педагогический совет. </w:t>
      </w:r>
      <w:r w:rsidR="004B5E51" w:rsidRPr="00D00DA8">
        <w:rPr>
          <w:rFonts w:ascii="Times New Roman" w:hAnsi="Times New Roman" w:cs="Times New Roman"/>
          <w:sz w:val="24"/>
          <w:szCs w:val="24"/>
        </w:rPr>
        <w:t>Организация обеспечивает проведение необходимых оценочных процедур,</w:t>
      </w:r>
      <w:r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разработку и внедрение модели системы оценки качества, обеспечивает оценку, учёт и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дальнейшее использование полученных результатов.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Оценка качества образования осуществляется посредством: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системы внутреннего контроля;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итоговой аттестации выпускников;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мониторинга качества образования.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образовательная статистика;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промежуточная и итоговая аттестация;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посещение учебных занятий и внеклассных мероприятий.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Целями системы оценки качества образования являются: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формирование единой системы диагностики и контроля состояния образования,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обеспечивающей определение факторов и своевременное выявление изменений,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влияющих на качество образования в организации;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получение объективной информации о функционировании и развитии системы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образования в организации, тенденциях его изменения и причинах, влияющих на его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уровень;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предоставления всем участникам образовательного процесса и общественности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достоверной информации о качестве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принятие обоснованных и своевременных управленческих решений по</w:t>
      </w:r>
      <w:r w:rsidR="00F5146E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совершенствованию образования и повышение уровня информированности потребителей</w:t>
      </w:r>
      <w:r w:rsidR="00303D50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образовательных услуг при принятии таких решений;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прогнозирование развития образовательной системы организации.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Задачами построения системы оценки качества образования являются: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формирование единого понимания критериев качества образования и подходов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к его измерению;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формирование системы аналитических показателей, позволяющей эффективно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реализовывать основные цели оценки качества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формирование ресурсной базы и обеспечение функционирования школьной</w:t>
      </w:r>
      <w:r w:rsidR="004161C7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образовательной статистики и мониторинга качества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изучение и самооценка состояния развития и эффективности деятельности</w:t>
      </w:r>
      <w:r w:rsidR="004161C7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определение степени соответствия условий осуществления образовательного</w:t>
      </w:r>
      <w:r w:rsidR="004161C7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процесса федеральным государственным требованиям;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определение степени соответствия образовательных программ с учётом запросов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основных потребителей образовательных услуг нормативным требованиям;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обеспечение доступности качественного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оценка уровня индивидуальных образовательных достижений, учащихся;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выявление факторов, влияющих на качество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-содействие повышению квалификации преподавателей, определение направлений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повышения квалификации педагогических работников по вопросам, касающимся</w:t>
      </w:r>
      <w:r w:rsidR="004161C7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требований к аттестации преподавателей, индивидуальным достижениям учащихся;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определение рейтинга и стимулирующих доплат преподавателям;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В основу системы оценки качества образования положены следующие принципы: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объективности, достоверности, полноты и системности информации о качестве</w:t>
      </w:r>
      <w:r w:rsidR="004E74F3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реалистичности требований, норм и показателей качества образования, их</w:t>
      </w:r>
      <w:r w:rsidR="004E74F3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социальной и личностной значимости, учёта индивидуальных особенностей развития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отдельных учащихся при оценке результатов их обучения и воспитания;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открытости, прозрачности процедур оценки качества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lastRenderedPageBreak/>
        <w:t>- доступности информации о состоянии и качестве образования для различных</w:t>
      </w:r>
      <w:r w:rsidR="004E74F3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групп потребителей;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оптимальности использования источников первичных данных для определения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показателей качества и эффективности образования (с учётом возможности их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многократного использования);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соблюдения морально-этических норм при проведении процедур оценки качества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образования в организации.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Организационная структура </w:t>
      </w:r>
      <w:r w:rsidRPr="00D00DA8">
        <w:rPr>
          <w:rFonts w:ascii="Times New Roman" w:hAnsi="Times New Roman" w:cs="Times New Roman"/>
          <w:color w:val="000000"/>
          <w:sz w:val="24"/>
          <w:szCs w:val="24"/>
        </w:rPr>
        <w:t xml:space="preserve">МКУ ДО </w:t>
      </w:r>
      <w:r w:rsidR="004E74F3">
        <w:rPr>
          <w:rFonts w:ascii="Times New Roman" w:hAnsi="Times New Roman" w:cs="Times New Roman"/>
          <w:color w:val="000000"/>
          <w:sz w:val="24"/>
          <w:szCs w:val="24"/>
        </w:rPr>
        <w:t>ДШИ, з</w:t>
      </w:r>
      <w:r w:rsidR="004B5E51" w:rsidRPr="00D00DA8">
        <w:rPr>
          <w:rFonts w:ascii="Times New Roman" w:hAnsi="Times New Roman" w:cs="Times New Roman"/>
          <w:sz w:val="24"/>
          <w:szCs w:val="24"/>
        </w:rPr>
        <w:t>анимающаяся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внутришкольной оценкой, экспертизой качества образования и интерпретацией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 xml:space="preserve">полученных результатов, включает в себя: </w:t>
      </w:r>
      <w:r w:rsidR="004E74F3">
        <w:rPr>
          <w:rFonts w:ascii="Times New Roman" w:hAnsi="Times New Roman" w:cs="Times New Roman"/>
          <w:sz w:val="24"/>
          <w:szCs w:val="24"/>
        </w:rPr>
        <w:t>а</w:t>
      </w:r>
      <w:r w:rsidR="004B5E51" w:rsidRPr="00D00DA8">
        <w:rPr>
          <w:rFonts w:ascii="Times New Roman" w:hAnsi="Times New Roman" w:cs="Times New Roman"/>
          <w:sz w:val="24"/>
          <w:szCs w:val="24"/>
        </w:rPr>
        <w:t>дми</w:t>
      </w:r>
      <w:r w:rsidR="004E74F3">
        <w:rPr>
          <w:rFonts w:ascii="Times New Roman" w:hAnsi="Times New Roman" w:cs="Times New Roman"/>
          <w:sz w:val="24"/>
          <w:szCs w:val="24"/>
        </w:rPr>
        <w:t>нистрацию МКУ ДО ДШИ, Педагогический совет</w:t>
      </w:r>
      <w:r w:rsidRPr="00D00DA8">
        <w:rPr>
          <w:rFonts w:ascii="Times New Roman" w:hAnsi="Times New Roman" w:cs="Times New Roman"/>
          <w:sz w:val="24"/>
          <w:szCs w:val="24"/>
        </w:rPr>
        <w:t>.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DA8">
        <w:rPr>
          <w:rFonts w:ascii="Times New Roman" w:hAnsi="Times New Roman" w:cs="Times New Roman"/>
          <w:b/>
          <w:sz w:val="24"/>
          <w:szCs w:val="24"/>
        </w:rPr>
        <w:t>Администрация: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формирует блок локальных актов, регулирующих функционирование организации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и приложений к ним, утверждает и контролирует их исполнения;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разрабатывает мероприятия и готовит предложения, направленные на</w:t>
      </w:r>
      <w:r w:rsidR="00981EA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совершенствование системы оценки качества образования организации, участвует в этих</w:t>
      </w:r>
      <w:r w:rsidR="00303D50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обеспечивает на основе дополнительных образовательных программ проведение в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организации контрольно-оценочных процедур, мониторинговых, социологических и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статистических исследований по вопросам качества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организует систему мониторинга качества образования в организации,осуществляет сбор, обработку, хранение и представление информации о состоянии и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динамике развития, анализирует результаты оценки качества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организует изучение информационных запросов основных пользователей системы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оценки качества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обеспечивает условия для подготовки работников организации и общественных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экспертов по осуществлению контрольно-оценочных процедур;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формирует информационно–аналитические материалы по результатам оценки</w:t>
      </w:r>
      <w:r w:rsidR="00981EA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качества образования (анализ работы организации за учебный год, публичный доклад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директора);</w:t>
      </w:r>
    </w:p>
    <w:p w:rsidR="004B5E51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принимает управленческие решения по развитию качества образования на основе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анализа результатов, полученных в процессе реализации внутренней системы оценки</w:t>
      </w:r>
      <w:r w:rsidR="00981EA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качества образования.</w:t>
      </w:r>
    </w:p>
    <w:p w:rsidR="00144920" w:rsidRPr="00D00DA8" w:rsidRDefault="00144920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DA8">
        <w:rPr>
          <w:rFonts w:ascii="Times New Roman" w:hAnsi="Times New Roman" w:cs="Times New Roman"/>
          <w:b/>
          <w:sz w:val="24"/>
          <w:szCs w:val="24"/>
        </w:rPr>
        <w:t>Педагогический совет:</w:t>
      </w:r>
    </w:p>
    <w:p w:rsidR="004B5E51" w:rsidRPr="00D00DA8" w:rsidRDefault="004B5E51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готовит предложения для администрации по выработке управленческих решений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по результатам оценки качества образования.</w:t>
      </w:r>
    </w:p>
    <w:p w:rsidR="004B5E51" w:rsidRPr="00D00DA8" w:rsidRDefault="004B5E51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содействует определению стратегических направлений развития системы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образования в организации;</w:t>
      </w:r>
    </w:p>
    <w:p w:rsidR="004B5E51" w:rsidRPr="00D00DA8" w:rsidRDefault="004B5E51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содействует реализации принципа общественного участия в управлении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образованием в организации;</w:t>
      </w:r>
    </w:p>
    <w:p w:rsidR="004B5E51" w:rsidRPr="00D00DA8" w:rsidRDefault="004B5E51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инициирует и участвует в организации конкурсов педагогического мастерства,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4B5E51" w:rsidRPr="00D00DA8" w:rsidRDefault="004B5E51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принимает участие в обсуждении системы показателей, характеризующих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состояние и динамику развития системы образования;</w:t>
      </w:r>
    </w:p>
    <w:p w:rsidR="004B5E51" w:rsidRPr="00D00DA8" w:rsidRDefault="004B5E51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принимает участие в экспертизе качества образовательных результатов, условий</w:t>
      </w:r>
      <w:r w:rsidR="00D55ABA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организации учебного процесса;</w:t>
      </w:r>
    </w:p>
    <w:p w:rsidR="004B5E51" w:rsidRPr="00D00DA8" w:rsidRDefault="004B5E51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принимает участие в оценке качества и результативности труда педагогических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работников;</w:t>
      </w:r>
    </w:p>
    <w:p w:rsidR="004B5E51" w:rsidRPr="00D00DA8" w:rsidRDefault="004B5E51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содействует организации работы по повышению квалификации педагогических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работников, развитию их творческих инициатив;</w:t>
      </w:r>
    </w:p>
    <w:p w:rsidR="004B5E51" w:rsidRPr="00D00DA8" w:rsidRDefault="004B5E51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принимает участие в обсуждении системы показателей, характеризующих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состояние и динамику развития системы образования;</w:t>
      </w:r>
    </w:p>
    <w:p w:rsidR="004B5E51" w:rsidRPr="00D00DA8" w:rsidRDefault="004B5E51" w:rsidP="0014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заслушивает информацию и отчёты администрации, педагогических работников, доклады представителей организаций и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учреждений, взаимодействующих с организацией по вопросам образования и воспитания</w:t>
      </w:r>
      <w:r w:rsidR="00303D50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 xml:space="preserve">подрастающего поколения, в том числе сообщения о </w:t>
      </w:r>
      <w:r w:rsidRPr="00D00DA8">
        <w:rPr>
          <w:rFonts w:ascii="Times New Roman" w:hAnsi="Times New Roman" w:cs="Times New Roman"/>
          <w:sz w:val="24"/>
          <w:szCs w:val="24"/>
        </w:rPr>
        <w:lastRenderedPageBreak/>
        <w:t>проверке соблюдения санитарно-гигиенического режима, об охране труда, здоровья и жизни, учащихся в организации и</w:t>
      </w:r>
      <w:r w:rsidR="00303D50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другие вопросы образовательной деятельности.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Предметом внутренней системы оценки качества образования являются: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качество образовательных результатов, учащихся (степень соответствия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 и результатов освоения учащимися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программ);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качество организации образовательного процесса, включающей условия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организации образовательного процесса, в том числе доступность образования, условия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комфортности получения образования, материально-техническое обеспечение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Pr="00D00DA8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качество дополнительных образовательных программ, условия их реализации;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воспитательная работа;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профессиональная компетентность преподавателей, их деятельность по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обеспечению требуемого качества результатов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эффективность управления качеством образования и открытость деятельности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Содержание процедуры оценки качества образовательных результатов, учащихся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 </w:t>
      </w:r>
      <w:r w:rsidR="004B5E51" w:rsidRPr="00D00DA8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- </w:t>
      </w:r>
      <w:r w:rsidR="00303D50" w:rsidRPr="00D00DA8">
        <w:rPr>
          <w:rFonts w:ascii="Times New Roman" w:hAnsi="Times New Roman" w:cs="Times New Roman"/>
          <w:sz w:val="24"/>
          <w:szCs w:val="24"/>
        </w:rPr>
        <w:t xml:space="preserve">итоговую  </w:t>
      </w:r>
      <w:r w:rsidRPr="00D00DA8">
        <w:rPr>
          <w:rFonts w:ascii="Times New Roman" w:hAnsi="Times New Roman" w:cs="Times New Roman"/>
          <w:sz w:val="24"/>
          <w:szCs w:val="24"/>
        </w:rPr>
        <w:t>аттестацию выпускников;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промежуточную и текущую аттестацию учащихся;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участие и результативность в школьных, районных, зональных, межрегиональных, всероссийских, международных конкурсах;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мониторинговое исследование образовательных достижений, учащихся на разных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ступенях обучения.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Содержание процедуры оценки качества организации образовательного процесса</w:t>
      </w:r>
      <w:r w:rsidRPr="00D00DA8">
        <w:rPr>
          <w:rFonts w:ascii="Times New Roman" w:hAnsi="Times New Roman" w:cs="Times New Roman"/>
          <w:sz w:val="24"/>
          <w:szCs w:val="24"/>
        </w:rPr>
        <w:t xml:space="preserve">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результаты лицензирования;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эффективность механизмов самооценки и внешней оценки деятельности путём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анализа ежегодных отчётов, докладов;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программно-информационное обеспечение, наличие сети Интернет,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эффективность его использования в учебном процессе;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оснащенность учебных кабинетов современным оборудованием, средствами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обучения и мебелью;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обеспеченность методической и учебной литературой;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соответствия службы охраны труда и обеспечение безопасности (ТБ, ОТ, ППБ,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производственной санитарии, антитеррористической безопасности, требования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нормативных документов);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оценку состояния условий обучения нормативам и требованиям СанПиН;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оценку отсева учащихся на всех ступенях обучения и сохранение контингента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учащихся;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оценку открытости организации для родителей (законных представителей) и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общественных организаций, анкетирование родителей (законных представителей).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Содержание процедуры оценки качества воспитательной работы включает в себя: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степень вовлеченности в воспитательный процесс педагогического коллектива и</w:t>
      </w:r>
      <w:r w:rsidR="00CD378E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качество планирования воспитательной работы;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удовлетворенность учащихся и родителей (законных представителей)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воспитательным процессом;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исследование уровня воспитанности учащихся;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положительная динамика количества правонарушений и преступлений учащихся.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Содержание процедуры оценки профессиональной компетентности преподавателей</w:t>
      </w:r>
      <w:r w:rsidRPr="00D00DA8">
        <w:rPr>
          <w:rFonts w:ascii="Times New Roman" w:hAnsi="Times New Roman" w:cs="Times New Roman"/>
          <w:sz w:val="24"/>
          <w:szCs w:val="24"/>
        </w:rPr>
        <w:t xml:space="preserve">   </w:t>
      </w:r>
      <w:r w:rsidR="004B5E51" w:rsidRPr="00D00DA8">
        <w:rPr>
          <w:rFonts w:ascii="Times New Roman" w:hAnsi="Times New Roman" w:cs="Times New Roman"/>
          <w:sz w:val="24"/>
          <w:szCs w:val="24"/>
        </w:rPr>
        <w:t>и их деятельности по обеспечению требуемого качества образования включает в себя: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аттестация преподавателей;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отношение и готовность к повышению педагогического мастерства (курсы</w:t>
      </w:r>
      <w:r w:rsidR="00144920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повышения квалификации, участие в работе методических объединений и т.д.);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lastRenderedPageBreak/>
        <w:t>- знание и использование современных педагогических методик и технологий;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образовательные достижения учащихся;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подготовку и участие в качестве аттестационных комиссий, жюри и т.д.;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участие в профессиональных конкурсах разного уровня.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Содержание процедуры оценки безопасного пребывания детей в организации</w:t>
      </w:r>
      <w:r w:rsidR="00DC01EB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оценку условий состояния безопасности жизнедеятельности;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динамику формирования антитеррористической защищенности организации;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результативность системной работы по обеспечению пожарной безопасности</w:t>
      </w:r>
      <w:r w:rsidR="00DC01EB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анализ динамики показателей травматизма в организации.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Критерии выступают в качестве инструмента, призванного наполнить содержанием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оценку и обеспечить измерение уровня достижений результатов деятельности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Критерии представлены набором расчётных показателей, которые при</w:t>
      </w:r>
      <w:r w:rsidR="00DC01EB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необходимости могут корректироваться, источником расчёта являются данные</w:t>
      </w:r>
      <w:r w:rsidR="00DC01EB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статистики.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образования, субъекты оценочной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деятельности, формы результатов оценивания, а также номенклатура показателей и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параметров качества устанавливаются организацией самостоятельно.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</w:t>
      </w:r>
      <w:r w:rsidR="004B5E51" w:rsidRPr="00D00DA8">
        <w:rPr>
          <w:rFonts w:ascii="Times New Roman" w:hAnsi="Times New Roman" w:cs="Times New Roman"/>
          <w:sz w:val="24"/>
          <w:szCs w:val="24"/>
        </w:rPr>
        <w:t>Придание гласности и открытости результатам оценки качества образования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="004B5E51" w:rsidRPr="00D00DA8">
        <w:rPr>
          <w:rFonts w:ascii="Times New Roman" w:hAnsi="Times New Roman" w:cs="Times New Roman"/>
          <w:sz w:val="24"/>
          <w:szCs w:val="24"/>
        </w:rPr>
        <w:t>осуществляется путём предоставления информации: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основным потребителям результатов системы оценки качества образования;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средствам массовой информации через отчёт, доклад директора организации;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- размещение аналитических материалов, результатов оценки качества образования</w:t>
      </w:r>
      <w:r w:rsidR="007E1A01" w:rsidRPr="00D00DA8">
        <w:rPr>
          <w:rFonts w:ascii="Times New Roman" w:hAnsi="Times New Roman" w:cs="Times New Roman"/>
          <w:sz w:val="24"/>
          <w:szCs w:val="24"/>
        </w:rPr>
        <w:t xml:space="preserve"> </w:t>
      </w:r>
      <w:r w:rsidRPr="00D00DA8">
        <w:rPr>
          <w:rFonts w:ascii="Times New Roman" w:hAnsi="Times New Roman" w:cs="Times New Roman"/>
          <w:sz w:val="24"/>
          <w:szCs w:val="24"/>
        </w:rPr>
        <w:t>в сети Интернет на официальном сайте организации.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B5E51" w:rsidRPr="00D00DA8" w:rsidRDefault="00303D50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354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5E51" w:rsidRPr="00D00DA8">
        <w:rPr>
          <w:rFonts w:ascii="Times New Roman" w:hAnsi="Times New Roman" w:cs="Times New Roman"/>
          <w:b/>
          <w:bCs/>
          <w:sz w:val="24"/>
          <w:szCs w:val="24"/>
        </w:rPr>
        <w:t>.1 Направления изучения и показатели результатов</w:t>
      </w:r>
    </w:p>
    <w:p w:rsidR="004B5E51" w:rsidRPr="00D00DA8" w:rsidRDefault="004B5E51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DA8">
        <w:rPr>
          <w:rFonts w:ascii="Times New Roman" w:hAnsi="Times New Roman" w:cs="Times New Roman"/>
          <w:b/>
          <w:bCs/>
          <w:sz w:val="24"/>
          <w:szCs w:val="24"/>
        </w:rPr>
        <w:t>системы внутренней оценки качества образования</w:t>
      </w:r>
    </w:p>
    <w:tbl>
      <w:tblPr>
        <w:tblStyle w:val="a5"/>
        <w:tblW w:w="0" w:type="auto"/>
        <w:tblLook w:val="04A0"/>
      </w:tblPr>
      <w:tblGrid>
        <w:gridCol w:w="2384"/>
        <w:gridCol w:w="7471"/>
      </w:tblGrid>
      <w:tr w:rsidR="004B5E51" w:rsidRPr="00D00DA8" w:rsidTr="004B5E51">
        <w:tc>
          <w:tcPr>
            <w:tcW w:w="2390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изучения 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B5E51" w:rsidRPr="00D00DA8" w:rsidTr="004B5E51">
        <w:tc>
          <w:tcPr>
            <w:tcW w:w="2390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607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результаты выпускных экзаменов;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результаты промежуточной и текущей аттестации учащихся;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результативность мониторингового исследования образовательных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достижений, учащихся на разных ступенях обучения в соответствии;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результаты промежуточной оценки предметных результатов;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родителей (законных представителей)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качеством образовательных результатов.</w:t>
            </w:r>
          </w:p>
        </w:tc>
      </w:tr>
      <w:tr w:rsidR="004B5E51" w:rsidRPr="00D00DA8" w:rsidTr="004B5E51">
        <w:tc>
          <w:tcPr>
            <w:tcW w:w="2390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</w:tc>
        <w:tc>
          <w:tcPr>
            <w:tcW w:w="7607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результаты административных контрольных работ: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степень устойчивости знаний учащихся, выясняются причины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потери знаний за летний период и намечаются меры по устранению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выявленных пробелов в процессе повторения материала прошлых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лет;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промежуточный (тематический, четвертной, полугодовой)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контроль отслеживается динамика обучен</w:t>
            </w:r>
            <w:r w:rsidR="00426B9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сти учащихся,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корректируется деятельность преподавателей и учащихся для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предупреждения неуспеваемости;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итоговый (годовой) контроль - определяется уровень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сформированности знаний, умений и навыков выпускников, а также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при переводе учащихся в следующий класс, прогнозируется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результативность дальнейшего обучения учащихся, выявляются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недостатки в работе, планировании на следующий учебный год по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учебным предметам и классам, по которым получены</w:t>
            </w:r>
            <w:r w:rsidR="00F77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неудовлетворительные результаты;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концерты, выставки, лекции, тематические занятия и т.п.</w:t>
            </w:r>
          </w:p>
          <w:p w:rsidR="004B5E51" w:rsidRPr="00D00DA8" w:rsidRDefault="00F77BF9" w:rsidP="00F77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разрабатываются и проводятся </w:t>
            </w:r>
            <w:r w:rsidR="004B5E51" w:rsidRPr="00D00DA8">
              <w:rPr>
                <w:rFonts w:ascii="Times New Roman" w:hAnsi="Times New Roman" w:cs="Times New Roman"/>
                <w:sz w:val="24"/>
                <w:szCs w:val="24"/>
              </w:rPr>
              <w:t>преподавателями.</w:t>
            </w:r>
          </w:p>
        </w:tc>
      </w:tr>
      <w:tr w:rsidR="004B5E51" w:rsidRPr="00D00DA8" w:rsidTr="004B5E51">
        <w:tc>
          <w:tcPr>
            <w:tcW w:w="2390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7607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уровень образования (соответствие образования и преподаваемой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дисциплины);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квалификационная категория;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педагогический стаж;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применение современных методик и технологий;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участие в профессиональных конкурсах;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учащихся и родителей (законных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представителей) качеством преподаваемых дисциплин.</w:t>
            </w:r>
          </w:p>
        </w:tc>
      </w:tr>
      <w:tr w:rsidR="004B5E51" w:rsidRPr="00D00DA8" w:rsidTr="004B5E51">
        <w:tc>
          <w:tcPr>
            <w:tcW w:w="2390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одарённых детей</w:t>
            </w:r>
          </w:p>
        </w:tc>
        <w:tc>
          <w:tcPr>
            <w:tcW w:w="7607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участников выставок, конкурсов;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победителей выставок, конкурсов;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количественный и качественный анализ результатов.</w:t>
            </w:r>
          </w:p>
        </w:tc>
      </w:tr>
      <w:tr w:rsidR="004B5E51" w:rsidRPr="00D00DA8" w:rsidTr="004B5E51">
        <w:tc>
          <w:tcPr>
            <w:tcW w:w="2390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607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участие организации в инновационной и экспериментальной</w:t>
            </w:r>
            <w:r w:rsidR="00ED6702"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работе на федеральном, региональном, муниципальном уровнях;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публикация статей педагогических и руководящих работников</w:t>
            </w:r>
            <w:r w:rsidR="00ED6702"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в СМИ;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участие в научных конференциях на федеральном, региональном,</w:t>
            </w:r>
            <w:r w:rsidR="00ED6702"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муниципальном уровнях.</w:t>
            </w:r>
          </w:p>
        </w:tc>
      </w:tr>
      <w:tr w:rsidR="004B5E51" w:rsidRPr="00D00DA8" w:rsidTr="004B5E51">
        <w:tc>
          <w:tcPr>
            <w:tcW w:w="2390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Оценка качества учебно-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обеспечения и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технического оснащения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7607" w:type="dxa"/>
          </w:tcPr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комплектность оснащения учебного процесса;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учебники, методическая литература, нотная литература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 электронными приложениями по учебным предметам; печатные и электронные образовательные ресурсы;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библиотека (медиатека, работающие с</w:t>
            </w:r>
            <w:r w:rsidR="00CC12FB"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редства для распечатки и 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копирования бумажных материалов);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фонд дополнительной литературы (детской, художественной,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научно-методической, справочно-библиографической и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периодической);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материально-техническое обеспечение учебных кабинетов;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техника для создания и использ</w:t>
            </w:r>
            <w:r w:rsidR="00CC12FB"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ования информации (для записи и 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обработки звука и изображения, выступлений с аудио-, видео-;</w:t>
            </w:r>
            <w:r w:rsidR="00890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компьютеры для осуществления образовательного процесса;</w:t>
            </w:r>
          </w:p>
          <w:p w:rsidR="004B5E51" w:rsidRPr="00D00DA8" w:rsidRDefault="004B5E51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подключение к сети Интернет.</w:t>
            </w:r>
          </w:p>
        </w:tc>
      </w:tr>
      <w:tr w:rsidR="004B5E51" w:rsidRPr="00D00DA8" w:rsidTr="004B5E51">
        <w:tc>
          <w:tcPr>
            <w:tcW w:w="2390" w:type="dxa"/>
          </w:tcPr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Оценка безопасного</w:t>
            </w:r>
          </w:p>
          <w:p w:rsidR="004B5E51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пребывания детей в организации</w:t>
            </w:r>
          </w:p>
        </w:tc>
        <w:tc>
          <w:tcPr>
            <w:tcW w:w="7607" w:type="dxa"/>
          </w:tcPr>
          <w:p w:rsidR="00CC12FB" w:rsidRPr="00D00DA8" w:rsidRDefault="00890544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2FB" w:rsidRPr="00D00DA8">
              <w:rPr>
                <w:rFonts w:ascii="Times New Roman" w:hAnsi="Times New Roman" w:cs="Times New Roman"/>
                <w:sz w:val="24"/>
                <w:szCs w:val="24"/>
              </w:rPr>
              <w:t>оценка условий состояния безопасности жизнедеятельности;</w:t>
            </w:r>
          </w:p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-динамика формирования антитеррористической защищенности</w:t>
            </w:r>
          </w:p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-исследование уровня культуры безопасности учащихся</w:t>
            </w:r>
            <w:r w:rsidR="00890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(методическая работа преподавателей, направленная на обеспечение</w:t>
            </w:r>
          </w:p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учащихся в организации);</w:t>
            </w:r>
          </w:p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системность работы по обеспечению пожарной безопасности;</w:t>
            </w:r>
          </w:p>
          <w:p w:rsidR="004B5E51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- динамика показателей травматизма в организации.</w:t>
            </w:r>
          </w:p>
        </w:tc>
      </w:tr>
    </w:tbl>
    <w:p w:rsidR="00CC12FB" w:rsidRPr="00D00DA8" w:rsidRDefault="00CC12FB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FB" w:rsidRPr="00D00DA8" w:rsidRDefault="00CC12FB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FB" w:rsidRDefault="00CC12FB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BF9" w:rsidRDefault="00F77BF9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5B6" w:rsidRDefault="005055B6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5B6" w:rsidRDefault="005055B6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5B6" w:rsidRDefault="005055B6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5B6" w:rsidRDefault="005055B6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5B6" w:rsidRPr="00D00DA8" w:rsidRDefault="005055B6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FB" w:rsidRPr="00D00DA8" w:rsidRDefault="00CC12FB" w:rsidP="00384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C12FB" w:rsidRPr="00D00DA8" w:rsidRDefault="00CC12FB" w:rsidP="00384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CC12FB" w:rsidRPr="00D00DA8" w:rsidRDefault="00CC12FB" w:rsidP="00384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4B5E51" w:rsidRDefault="00CC12FB" w:rsidP="00384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DA8">
        <w:rPr>
          <w:rFonts w:ascii="Times New Roman" w:hAnsi="Times New Roman" w:cs="Times New Roman"/>
          <w:sz w:val="24"/>
          <w:szCs w:val="24"/>
        </w:rPr>
        <w:t>от «10» декабря 2013 г. N 1324</w:t>
      </w:r>
    </w:p>
    <w:p w:rsidR="00384A5F" w:rsidRPr="00D00DA8" w:rsidRDefault="00384A5F" w:rsidP="00384A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12FB" w:rsidRPr="00D00DA8" w:rsidRDefault="00CC12FB" w:rsidP="0038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5B6">
        <w:rPr>
          <w:rFonts w:ascii="Times New Roman" w:hAnsi="Times New Roman" w:cs="Times New Roman"/>
          <w:b/>
          <w:bCs/>
          <w:sz w:val="24"/>
          <w:szCs w:val="24"/>
        </w:rPr>
        <w:t>II. ПОКАЗАТЕЛИ</w:t>
      </w:r>
      <w:r w:rsidR="00F77BF9" w:rsidRPr="00505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55B6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образования,подлежащей самообследованию</w:t>
      </w:r>
    </w:p>
    <w:p w:rsidR="00CC12FB" w:rsidRPr="00D00DA8" w:rsidRDefault="00CC12FB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54" w:type="dxa"/>
        <w:tblLook w:val="04A0"/>
      </w:tblPr>
      <w:tblGrid>
        <w:gridCol w:w="930"/>
        <w:gridCol w:w="4209"/>
        <w:gridCol w:w="2508"/>
        <w:gridCol w:w="2507"/>
      </w:tblGrid>
      <w:tr w:rsidR="00CC12FB" w:rsidRPr="00D00DA8" w:rsidTr="00D02766">
        <w:trPr>
          <w:trHeight w:val="145"/>
        </w:trPr>
        <w:tc>
          <w:tcPr>
            <w:tcW w:w="930" w:type="dxa"/>
          </w:tcPr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4209" w:type="dxa"/>
          </w:tcPr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2508" w:type="dxa"/>
          </w:tcPr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07" w:type="dxa"/>
          </w:tcPr>
          <w:p w:rsidR="00CC12FB" w:rsidRPr="005055B6" w:rsidRDefault="00CC12FB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C12FB" w:rsidRPr="00D00DA8" w:rsidTr="00D02766">
        <w:trPr>
          <w:trHeight w:val="145"/>
        </w:trPr>
        <w:tc>
          <w:tcPr>
            <w:tcW w:w="930" w:type="dxa"/>
          </w:tcPr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08" w:type="dxa"/>
          </w:tcPr>
          <w:p w:rsidR="00CC12FB" w:rsidRPr="00D00DA8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CC12FB" w:rsidRPr="005055B6" w:rsidRDefault="00CC12F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08" w:type="dxa"/>
          </w:tcPr>
          <w:p w:rsidR="0077740C" w:rsidRPr="00D00DA8" w:rsidRDefault="0077740C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07" w:type="dxa"/>
          </w:tcPr>
          <w:p w:rsidR="0077740C" w:rsidRPr="005055B6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508" w:type="dxa"/>
          </w:tcPr>
          <w:p w:rsidR="0077740C" w:rsidRPr="00D00DA8" w:rsidRDefault="0077740C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07" w:type="dxa"/>
          </w:tcPr>
          <w:p w:rsidR="0077740C" w:rsidRPr="005055B6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508" w:type="dxa"/>
          </w:tcPr>
          <w:p w:rsidR="0077740C" w:rsidRPr="00D00DA8" w:rsidRDefault="0077740C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07" w:type="dxa"/>
          </w:tcPr>
          <w:p w:rsidR="0077740C" w:rsidRPr="005055B6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508" w:type="dxa"/>
          </w:tcPr>
          <w:p w:rsidR="0077740C" w:rsidRPr="00D00DA8" w:rsidRDefault="0077740C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07" w:type="dxa"/>
          </w:tcPr>
          <w:p w:rsidR="0077740C" w:rsidRPr="005055B6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508" w:type="dxa"/>
          </w:tcPr>
          <w:p w:rsidR="0077740C" w:rsidRPr="00D00DA8" w:rsidRDefault="0077740C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07" w:type="dxa"/>
          </w:tcPr>
          <w:p w:rsidR="0077740C" w:rsidRPr="005055B6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</w:t>
            </w:r>
          </w:p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платных образовательных услуг</w:t>
            </w:r>
          </w:p>
        </w:tc>
        <w:tc>
          <w:tcPr>
            <w:tcW w:w="2508" w:type="dxa"/>
          </w:tcPr>
          <w:p w:rsidR="0077740C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  <w:tc>
          <w:tcPr>
            <w:tcW w:w="2507" w:type="dxa"/>
          </w:tcPr>
          <w:p w:rsidR="0077740C" w:rsidRPr="005055B6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</w:t>
            </w:r>
          </w:p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(кружках, секциях, клубах), в общей численности учащихся</w:t>
            </w:r>
          </w:p>
        </w:tc>
        <w:tc>
          <w:tcPr>
            <w:tcW w:w="2508" w:type="dxa"/>
          </w:tcPr>
          <w:p w:rsidR="0077740C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77740C" w:rsidRPr="005055B6" w:rsidRDefault="0093641A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9F5B15" w:rsidRPr="005055B6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</w:t>
            </w:r>
          </w:p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2508" w:type="dxa"/>
          </w:tcPr>
          <w:p w:rsidR="0077740C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77740C" w:rsidRPr="005055B6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</w:t>
            </w:r>
            <w:r w:rsidR="00171B95"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 выдающимися способностями, в общей численности учащихся</w:t>
            </w:r>
          </w:p>
          <w:p w:rsidR="009F5B15" w:rsidRPr="00D00DA8" w:rsidRDefault="009F5B1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77740C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77740C" w:rsidRPr="005055B6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</w:t>
            </w:r>
          </w:p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направленным на работу с детьми с особыми потребностями в образовании, в общей</w:t>
            </w:r>
            <w:r w:rsidR="00171B95"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учащихся, в том числе:</w:t>
            </w:r>
          </w:p>
        </w:tc>
        <w:tc>
          <w:tcPr>
            <w:tcW w:w="2508" w:type="dxa"/>
          </w:tcPr>
          <w:p w:rsidR="0077740C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77740C" w:rsidRPr="005055B6" w:rsidRDefault="00F93163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209" w:type="dxa"/>
          </w:tcPr>
          <w:p w:rsidR="0077740C" w:rsidRPr="00D00DA8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08" w:type="dxa"/>
          </w:tcPr>
          <w:p w:rsidR="0077740C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77740C" w:rsidRPr="005055B6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71B95" w:rsidRPr="00D00DA8" w:rsidTr="00D02766">
        <w:trPr>
          <w:trHeight w:val="145"/>
        </w:trPr>
        <w:tc>
          <w:tcPr>
            <w:tcW w:w="930" w:type="dxa"/>
          </w:tcPr>
          <w:p w:rsidR="00171B95" w:rsidRPr="00D00DA8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4209" w:type="dxa"/>
          </w:tcPr>
          <w:p w:rsidR="00171B95" w:rsidRPr="00D00DA8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508" w:type="dxa"/>
          </w:tcPr>
          <w:p w:rsidR="00171B95" w:rsidRPr="00D00DA8" w:rsidRDefault="00171B95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171B95" w:rsidRPr="005055B6" w:rsidRDefault="00171B95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171B95" w:rsidRPr="00D00DA8" w:rsidTr="00D02766">
        <w:trPr>
          <w:trHeight w:val="145"/>
        </w:trPr>
        <w:tc>
          <w:tcPr>
            <w:tcW w:w="930" w:type="dxa"/>
          </w:tcPr>
          <w:p w:rsidR="00171B95" w:rsidRPr="00D00DA8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209" w:type="dxa"/>
          </w:tcPr>
          <w:p w:rsidR="00171B95" w:rsidRPr="00D00DA8" w:rsidRDefault="00171B9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508" w:type="dxa"/>
          </w:tcPr>
          <w:p w:rsidR="00171B95" w:rsidRPr="00D00DA8" w:rsidRDefault="00171B95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171B95" w:rsidRPr="005055B6" w:rsidRDefault="00171B95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0A767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209" w:type="dxa"/>
          </w:tcPr>
          <w:p w:rsidR="0077740C" w:rsidRPr="00D00DA8" w:rsidRDefault="000A767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08" w:type="dxa"/>
          </w:tcPr>
          <w:p w:rsidR="0077740C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77740C" w:rsidRPr="005055B6" w:rsidRDefault="0077740C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0A767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09" w:type="dxa"/>
          </w:tcPr>
          <w:p w:rsidR="000A767B" w:rsidRPr="00D00DA8" w:rsidRDefault="000A767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</w:t>
            </w:r>
          </w:p>
          <w:p w:rsidR="0077740C" w:rsidRPr="00D00DA8" w:rsidRDefault="000A767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деятельностью, в общей численности учащихся</w:t>
            </w:r>
          </w:p>
        </w:tc>
        <w:tc>
          <w:tcPr>
            <w:tcW w:w="2508" w:type="dxa"/>
          </w:tcPr>
          <w:p w:rsidR="0077740C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77740C" w:rsidRPr="005055B6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77740C" w:rsidRPr="00D00DA8" w:rsidTr="00D02766">
        <w:trPr>
          <w:trHeight w:val="145"/>
        </w:trPr>
        <w:tc>
          <w:tcPr>
            <w:tcW w:w="930" w:type="dxa"/>
          </w:tcPr>
          <w:p w:rsidR="0077740C" w:rsidRPr="00D00DA8" w:rsidRDefault="000A767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09" w:type="dxa"/>
          </w:tcPr>
          <w:p w:rsidR="00F4099A" w:rsidRPr="00D00DA8" w:rsidRDefault="000A767B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</w:t>
            </w:r>
            <w:r w:rsidR="0061676E"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08" w:type="dxa"/>
          </w:tcPr>
          <w:p w:rsidR="0077740C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77740C" w:rsidRPr="005055B6" w:rsidRDefault="00F93163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6/7%</w:t>
            </w:r>
          </w:p>
        </w:tc>
      </w:tr>
      <w:tr w:rsidR="00620C17" w:rsidRPr="00D00DA8" w:rsidTr="00D02766">
        <w:trPr>
          <w:trHeight w:val="145"/>
        </w:trPr>
        <w:tc>
          <w:tcPr>
            <w:tcW w:w="930" w:type="dxa"/>
          </w:tcPr>
          <w:p w:rsidR="00620C17" w:rsidRPr="00D00DA8" w:rsidRDefault="00620C1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209" w:type="dxa"/>
          </w:tcPr>
          <w:p w:rsidR="00620C17" w:rsidRPr="00D00DA8" w:rsidRDefault="00620C1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08" w:type="dxa"/>
          </w:tcPr>
          <w:p w:rsidR="00620C17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20C17" w:rsidRPr="005055B6" w:rsidRDefault="00F93163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6/7%</w:t>
            </w:r>
          </w:p>
        </w:tc>
      </w:tr>
      <w:tr w:rsidR="00620C17" w:rsidRPr="00D00DA8" w:rsidTr="00D02766">
        <w:trPr>
          <w:trHeight w:val="145"/>
        </w:trPr>
        <w:tc>
          <w:tcPr>
            <w:tcW w:w="930" w:type="dxa"/>
          </w:tcPr>
          <w:p w:rsidR="00620C17" w:rsidRPr="00D00DA8" w:rsidRDefault="00620C1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209" w:type="dxa"/>
          </w:tcPr>
          <w:p w:rsidR="00620C17" w:rsidRPr="00D00DA8" w:rsidRDefault="00620C1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08" w:type="dxa"/>
          </w:tcPr>
          <w:p w:rsidR="00620C17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20C17" w:rsidRPr="005055B6" w:rsidRDefault="00F4099A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</w:t>
            </w:r>
          </w:p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мероприятий (конкурсы, соревнования, фестивали, конференции), в общей численности учащихся,</w:t>
            </w:r>
          </w:p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F5B15" w:rsidRPr="00D00DA8" w:rsidRDefault="009F5B15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уровня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 уровня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1.11.3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1676E" w:rsidRPr="00D00DA8" w:rsidTr="00D02766">
        <w:trPr>
          <w:trHeight w:val="145"/>
        </w:trPr>
        <w:tc>
          <w:tcPr>
            <w:tcW w:w="930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4209" w:type="dxa"/>
          </w:tcPr>
          <w:p w:rsidR="0061676E" w:rsidRPr="00D00DA8" w:rsidRDefault="0061676E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08" w:type="dxa"/>
          </w:tcPr>
          <w:p w:rsidR="0061676E" w:rsidRPr="00D00DA8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1676E" w:rsidRPr="005055B6" w:rsidRDefault="0061676E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620C17" w:rsidRPr="00D00DA8" w:rsidTr="00D02766">
        <w:trPr>
          <w:trHeight w:val="145"/>
        </w:trPr>
        <w:tc>
          <w:tcPr>
            <w:tcW w:w="930" w:type="dxa"/>
          </w:tcPr>
          <w:p w:rsidR="00620C17" w:rsidRPr="00D00DA8" w:rsidRDefault="00620C1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209" w:type="dxa"/>
          </w:tcPr>
          <w:p w:rsidR="00620C17" w:rsidRPr="00D00DA8" w:rsidRDefault="00620C1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08" w:type="dxa"/>
          </w:tcPr>
          <w:p w:rsidR="00620C17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20C17" w:rsidRPr="005055B6" w:rsidRDefault="00F4099A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</w:tr>
      <w:tr w:rsidR="00620C17" w:rsidRPr="00D00DA8" w:rsidTr="00D02766">
        <w:trPr>
          <w:trHeight w:val="145"/>
        </w:trPr>
        <w:tc>
          <w:tcPr>
            <w:tcW w:w="930" w:type="dxa"/>
          </w:tcPr>
          <w:p w:rsidR="00620C17" w:rsidRPr="00D00DA8" w:rsidRDefault="00620C1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209" w:type="dxa"/>
          </w:tcPr>
          <w:p w:rsidR="00620C17" w:rsidRPr="00D00DA8" w:rsidRDefault="00620C1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</w:t>
            </w:r>
          </w:p>
          <w:p w:rsidR="00620C17" w:rsidRPr="00D00DA8" w:rsidRDefault="00620C17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образование, в общей численности педагогических работников</w:t>
            </w:r>
          </w:p>
        </w:tc>
        <w:tc>
          <w:tcPr>
            <w:tcW w:w="2508" w:type="dxa"/>
          </w:tcPr>
          <w:p w:rsidR="00620C17" w:rsidRPr="00D00DA8" w:rsidRDefault="00620C17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620C17" w:rsidRPr="005055B6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1/14%</w:t>
            </w:r>
          </w:p>
        </w:tc>
      </w:tr>
      <w:tr w:rsidR="00BD6222" w:rsidRPr="00D00DA8" w:rsidTr="00D02766">
        <w:trPr>
          <w:trHeight w:val="145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образование педагогической направленности (профиля), в общей численности педагогических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1/14%</w:t>
            </w:r>
          </w:p>
        </w:tc>
      </w:tr>
      <w:tr w:rsidR="00BD6222" w:rsidRPr="00D00DA8" w:rsidTr="00D02766">
        <w:trPr>
          <w:trHeight w:val="145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6/86%</w:t>
            </w:r>
          </w:p>
        </w:tc>
      </w:tr>
      <w:tr w:rsidR="00BD6222" w:rsidRPr="00D00DA8" w:rsidTr="00D02766">
        <w:trPr>
          <w:trHeight w:val="2250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педагогической направленности (профиля), в общей численности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6/86%</w:t>
            </w:r>
          </w:p>
        </w:tc>
      </w:tr>
      <w:tr w:rsidR="00BD6222" w:rsidRPr="00D00DA8" w:rsidTr="0061676E">
        <w:trPr>
          <w:trHeight w:val="2506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  присвоена квалификационная категория, в общей численности педагогических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работников, в том числе: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D6222" w:rsidRPr="00D00DA8" w:rsidTr="00D02766">
        <w:trPr>
          <w:trHeight w:val="312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D6222" w:rsidRPr="00D00DA8" w:rsidTr="00D02766">
        <w:trPr>
          <w:trHeight w:val="312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D6222" w:rsidRPr="00D00DA8" w:rsidTr="00D02766">
        <w:trPr>
          <w:trHeight w:val="1648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педагогический стаж работы которых составляет: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7/100%</w:t>
            </w:r>
          </w:p>
        </w:tc>
      </w:tr>
      <w:tr w:rsidR="00BD6222" w:rsidRPr="00D00DA8" w:rsidTr="00D02766">
        <w:trPr>
          <w:trHeight w:val="312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5/71%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2/29%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возрасте до 30 лет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1/14%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возрасте от 55 лет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1/14%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работников, прошедших за последние 5 лет повышение квалификации/профессиональную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переподготовку по профилю педагогической деятельности или иной осуществляемой в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деятельности, в общей численности педагогических и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F93163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D6222" w:rsidRPr="005055B6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поддержки одаренных детей, иных групп детей, требующих повышенного педагогического</w:t>
            </w:r>
          </w:p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BD6222" w:rsidRPr="005055B6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Спортивный зал единиц 0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единиц 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Наличие загородных лагерей, баз отдыха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использовании переносных компьютеров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222" w:rsidRPr="00D00DA8" w:rsidTr="0061676E">
        <w:trPr>
          <w:trHeight w:val="409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507" w:type="dxa"/>
          </w:tcPr>
          <w:p w:rsidR="00BD6222" w:rsidRPr="005055B6" w:rsidRDefault="00CF2CFD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6222" w:rsidRPr="00D00DA8" w:rsidTr="00D02766">
        <w:trPr>
          <w:trHeight w:val="334"/>
        </w:trPr>
        <w:tc>
          <w:tcPr>
            <w:tcW w:w="930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09" w:type="dxa"/>
          </w:tcPr>
          <w:p w:rsidR="00BD6222" w:rsidRPr="00D00DA8" w:rsidRDefault="00BD6222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 не менее 2 МБ/с), в общей численности учащихся</w:t>
            </w:r>
          </w:p>
        </w:tc>
        <w:tc>
          <w:tcPr>
            <w:tcW w:w="2508" w:type="dxa"/>
          </w:tcPr>
          <w:p w:rsidR="00BD6222" w:rsidRPr="00D00DA8" w:rsidRDefault="00BD6222" w:rsidP="00D00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DA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507" w:type="dxa"/>
          </w:tcPr>
          <w:p w:rsidR="00BD6222" w:rsidRPr="005055B6" w:rsidRDefault="00F77BF9" w:rsidP="00D00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12FB" w:rsidRPr="00D00DA8" w:rsidRDefault="00CC12FB" w:rsidP="00D00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2FB" w:rsidRPr="00D00DA8" w:rsidSect="00773E85">
      <w:footerReference w:type="default" r:id="rId9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88" w:rsidRDefault="00293A88" w:rsidP="00773E85">
      <w:pPr>
        <w:spacing w:after="0" w:line="240" w:lineRule="auto"/>
      </w:pPr>
      <w:r>
        <w:separator/>
      </w:r>
    </w:p>
  </w:endnote>
  <w:endnote w:type="continuationSeparator" w:id="1">
    <w:p w:rsidR="00293A88" w:rsidRDefault="00293A88" w:rsidP="0077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4166"/>
      <w:docPartObj>
        <w:docPartGallery w:val="Page Numbers (Bottom of Page)"/>
        <w:docPartUnique/>
      </w:docPartObj>
    </w:sdtPr>
    <w:sdtContent>
      <w:p w:rsidR="00F74B7A" w:rsidRDefault="00386292">
        <w:pPr>
          <w:pStyle w:val="a8"/>
          <w:jc w:val="center"/>
        </w:pPr>
        <w:fldSimple w:instr=" PAGE   \* MERGEFORMAT ">
          <w:r w:rsidR="002458F2">
            <w:rPr>
              <w:noProof/>
            </w:rPr>
            <w:t>25</w:t>
          </w:r>
        </w:fldSimple>
      </w:p>
    </w:sdtContent>
  </w:sdt>
  <w:p w:rsidR="00F74B7A" w:rsidRDefault="00F74B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88" w:rsidRDefault="00293A88" w:rsidP="00773E85">
      <w:pPr>
        <w:spacing w:after="0" w:line="240" w:lineRule="auto"/>
      </w:pPr>
      <w:r>
        <w:separator/>
      </w:r>
    </w:p>
  </w:footnote>
  <w:footnote w:type="continuationSeparator" w:id="1">
    <w:p w:rsidR="00293A88" w:rsidRDefault="00293A88" w:rsidP="0077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79DA"/>
    <w:multiLevelType w:val="hybridMultilevel"/>
    <w:tmpl w:val="A832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9367C"/>
    <w:multiLevelType w:val="hybridMultilevel"/>
    <w:tmpl w:val="A832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57B47"/>
    <w:multiLevelType w:val="hybridMultilevel"/>
    <w:tmpl w:val="2962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5B2"/>
    <w:rsid w:val="00014510"/>
    <w:rsid w:val="00034D5E"/>
    <w:rsid w:val="00067CF0"/>
    <w:rsid w:val="00072C29"/>
    <w:rsid w:val="00081923"/>
    <w:rsid w:val="000A30D1"/>
    <w:rsid w:val="000A767B"/>
    <w:rsid w:val="000B493E"/>
    <w:rsid w:val="000C37A3"/>
    <w:rsid w:val="000C3AFC"/>
    <w:rsid w:val="000F7C5C"/>
    <w:rsid w:val="00100830"/>
    <w:rsid w:val="00127B08"/>
    <w:rsid w:val="00131D6F"/>
    <w:rsid w:val="00133681"/>
    <w:rsid w:val="00143CA8"/>
    <w:rsid w:val="00144920"/>
    <w:rsid w:val="00145316"/>
    <w:rsid w:val="00171B95"/>
    <w:rsid w:val="001973D2"/>
    <w:rsid w:val="001F46FE"/>
    <w:rsid w:val="0021101D"/>
    <w:rsid w:val="00221D85"/>
    <w:rsid w:val="00223F3E"/>
    <w:rsid w:val="00224850"/>
    <w:rsid w:val="002458F2"/>
    <w:rsid w:val="002624ED"/>
    <w:rsid w:val="00263D92"/>
    <w:rsid w:val="00273F80"/>
    <w:rsid w:val="00277E5A"/>
    <w:rsid w:val="002828D2"/>
    <w:rsid w:val="0028625F"/>
    <w:rsid w:val="00293A88"/>
    <w:rsid w:val="002A57B2"/>
    <w:rsid w:val="002A764B"/>
    <w:rsid w:val="002B5FE1"/>
    <w:rsid w:val="002C424A"/>
    <w:rsid w:val="002E01E8"/>
    <w:rsid w:val="00303D50"/>
    <w:rsid w:val="0031778B"/>
    <w:rsid w:val="00321A95"/>
    <w:rsid w:val="0032359C"/>
    <w:rsid w:val="00325DDC"/>
    <w:rsid w:val="003477A5"/>
    <w:rsid w:val="003606D2"/>
    <w:rsid w:val="00384A5F"/>
    <w:rsid w:val="00386292"/>
    <w:rsid w:val="00390800"/>
    <w:rsid w:val="0039369F"/>
    <w:rsid w:val="003A252B"/>
    <w:rsid w:val="003C1816"/>
    <w:rsid w:val="0041193B"/>
    <w:rsid w:val="00411FA9"/>
    <w:rsid w:val="004145AB"/>
    <w:rsid w:val="004161C7"/>
    <w:rsid w:val="00422D8C"/>
    <w:rsid w:val="00426B9B"/>
    <w:rsid w:val="00456D25"/>
    <w:rsid w:val="00457BFA"/>
    <w:rsid w:val="004A6867"/>
    <w:rsid w:val="004B1517"/>
    <w:rsid w:val="004B59BA"/>
    <w:rsid w:val="004B5E51"/>
    <w:rsid w:val="004E0797"/>
    <w:rsid w:val="004E74F3"/>
    <w:rsid w:val="005055B6"/>
    <w:rsid w:val="0054693B"/>
    <w:rsid w:val="00553867"/>
    <w:rsid w:val="0056396F"/>
    <w:rsid w:val="005670C6"/>
    <w:rsid w:val="0058644C"/>
    <w:rsid w:val="005931FE"/>
    <w:rsid w:val="005A1617"/>
    <w:rsid w:val="005B79C7"/>
    <w:rsid w:val="005D2017"/>
    <w:rsid w:val="005F323D"/>
    <w:rsid w:val="006060FB"/>
    <w:rsid w:val="006145D3"/>
    <w:rsid w:val="0061676E"/>
    <w:rsid w:val="00620C17"/>
    <w:rsid w:val="00623500"/>
    <w:rsid w:val="00624763"/>
    <w:rsid w:val="006248EC"/>
    <w:rsid w:val="00645124"/>
    <w:rsid w:val="0065520F"/>
    <w:rsid w:val="00680C41"/>
    <w:rsid w:val="006C61F5"/>
    <w:rsid w:val="006D06C6"/>
    <w:rsid w:val="006D1CC2"/>
    <w:rsid w:val="006E3781"/>
    <w:rsid w:val="006F33E8"/>
    <w:rsid w:val="00704AD0"/>
    <w:rsid w:val="0071345E"/>
    <w:rsid w:val="00752773"/>
    <w:rsid w:val="0076178C"/>
    <w:rsid w:val="00767EDE"/>
    <w:rsid w:val="00773E85"/>
    <w:rsid w:val="007757EB"/>
    <w:rsid w:val="0077740C"/>
    <w:rsid w:val="0079566C"/>
    <w:rsid w:val="007A039E"/>
    <w:rsid w:val="007A1A5A"/>
    <w:rsid w:val="007A280C"/>
    <w:rsid w:val="007A674D"/>
    <w:rsid w:val="007C721E"/>
    <w:rsid w:val="007E1A01"/>
    <w:rsid w:val="007E7634"/>
    <w:rsid w:val="007F7F82"/>
    <w:rsid w:val="008144A8"/>
    <w:rsid w:val="00850F41"/>
    <w:rsid w:val="00866B52"/>
    <w:rsid w:val="008863FA"/>
    <w:rsid w:val="00886FE4"/>
    <w:rsid w:val="00890544"/>
    <w:rsid w:val="008942EE"/>
    <w:rsid w:val="008A0CB1"/>
    <w:rsid w:val="008B032B"/>
    <w:rsid w:val="008B354F"/>
    <w:rsid w:val="008B5A2E"/>
    <w:rsid w:val="008B7EE5"/>
    <w:rsid w:val="008C0752"/>
    <w:rsid w:val="008E460D"/>
    <w:rsid w:val="00901FBE"/>
    <w:rsid w:val="009203CD"/>
    <w:rsid w:val="0093641A"/>
    <w:rsid w:val="0093661E"/>
    <w:rsid w:val="0094220E"/>
    <w:rsid w:val="0095086A"/>
    <w:rsid w:val="0096335F"/>
    <w:rsid w:val="00970455"/>
    <w:rsid w:val="00980D59"/>
    <w:rsid w:val="00980EC4"/>
    <w:rsid w:val="00981EA0"/>
    <w:rsid w:val="009A105E"/>
    <w:rsid w:val="009B64C6"/>
    <w:rsid w:val="009C3D5C"/>
    <w:rsid w:val="009D1F13"/>
    <w:rsid w:val="009D4068"/>
    <w:rsid w:val="009F2E72"/>
    <w:rsid w:val="009F5B15"/>
    <w:rsid w:val="00A17EC4"/>
    <w:rsid w:val="00A32F33"/>
    <w:rsid w:val="00A40993"/>
    <w:rsid w:val="00A62D5D"/>
    <w:rsid w:val="00A76336"/>
    <w:rsid w:val="00AA5052"/>
    <w:rsid w:val="00AC5632"/>
    <w:rsid w:val="00AC79BC"/>
    <w:rsid w:val="00AD0CBE"/>
    <w:rsid w:val="00AE2CF7"/>
    <w:rsid w:val="00AE6126"/>
    <w:rsid w:val="00B306EB"/>
    <w:rsid w:val="00B73846"/>
    <w:rsid w:val="00B8388B"/>
    <w:rsid w:val="00BB5798"/>
    <w:rsid w:val="00BD2C6D"/>
    <w:rsid w:val="00BD5628"/>
    <w:rsid w:val="00BD6222"/>
    <w:rsid w:val="00BD7EB4"/>
    <w:rsid w:val="00BE6279"/>
    <w:rsid w:val="00BF6E21"/>
    <w:rsid w:val="00C11784"/>
    <w:rsid w:val="00C42C97"/>
    <w:rsid w:val="00C445B2"/>
    <w:rsid w:val="00C47F67"/>
    <w:rsid w:val="00C51281"/>
    <w:rsid w:val="00C82703"/>
    <w:rsid w:val="00CB68FC"/>
    <w:rsid w:val="00CC12FB"/>
    <w:rsid w:val="00CD2043"/>
    <w:rsid w:val="00CD378E"/>
    <w:rsid w:val="00CE7A33"/>
    <w:rsid w:val="00CF2CFD"/>
    <w:rsid w:val="00CF4F30"/>
    <w:rsid w:val="00CF6281"/>
    <w:rsid w:val="00D00DA8"/>
    <w:rsid w:val="00D02766"/>
    <w:rsid w:val="00D25B69"/>
    <w:rsid w:val="00D3029C"/>
    <w:rsid w:val="00D51ED7"/>
    <w:rsid w:val="00D55ABA"/>
    <w:rsid w:val="00D607D9"/>
    <w:rsid w:val="00D64DD9"/>
    <w:rsid w:val="00D7760D"/>
    <w:rsid w:val="00D93760"/>
    <w:rsid w:val="00DA7F72"/>
    <w:rsid w:val="00DC01EB"/>
    <w:rsid w:val="00DC48DC"/>
    <w:rsid w:val="00DF6D81"/>
    <w:rsid w:val="00E146DB"/>
    <w:rsid w:val="00E23297"/>
    <w:rsid w:val="00E365BD"/>
    <w:rsid w:val="00E603D6"/>
    <w:rsid w:val="00E83EBE"/>
    <w:rsid w:val="00E84594"/>
    <w:rsid w:val="00E934A5"/>
    <w:rsid w:val="00EA59CB"/>
    <w:rsid w:val="00EC3F12"/>
    <w:rsid w:val="00EC6955"/>
    <w:rsid w:val="00ED0ED7"/>
    <w:rsid w:val="00ED3C56"/>
    <w:rsid w:val="00ED6702"/>
    <w:rsid w:val="00EE11C4"/>
    <w:rsid w:val="00EE2048"/>
    <w:rsid w:val="00EE2681"/>
    <w:rsid w:val="00F03B2E"/>
    <w:rsid w:val="00F05BC7"/>
    <w:rsid w:val="00F06D7B"/>
    <w:rsid w:val="00F401C4"/>
    <w:rsid w:val="00F4099A"/>
    <w:rsid w:val="00F5146E"/>
    <w:rsid w:val="00F6366A"/>
    <w:rsid w:val="00F74B7A"/>
    <w:rsid w:val="00F77BF9"/>
    <w:rsid w:val="00F84411"/>
    <w:rsid w:val="00F93163"/>
    <w:rsid w:val="00FB4CAE"/>
    <w:rsid w:val="00FD7E76"/>
    <w:rsid w:val="00F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850F41"/>
  </w:style>
  <w:style w:type="character" w:styleId="a3">
    <w:name w:val="Hyperlink"/>
    <w:basedOn w:val="a0"/>
    <w:uiPriority w:val="99"/>
    <w:unhideWhenUsed/>
    <w:rsid w:val="00850F41"/>
    <w:rPr>
      <w:color w:val="0000FF" w:themeColor="hyperlink"/>
      <w:u w:val="single"/>
    </w:rPr>
  </w:style>
  <w:style w:type="paragraph" w:styleId="a4">
    <w:name w:val="No Spacing"/>
    <w:uiPriority w:val="1"/>
    <w:qFormat/>
    <w:rsid w:val="0076178C"/>
    <w:pPr>
      <w:spacing w:after="0" w:line="240" w:lineRule="auto"/>
    </w:pPr>
  </w:style>
  <w:style w:type="table" w:styleId="a5">
    <w:name w:val="Table Grid"/>
    <w:basedOn w:val="a1"/>
    <w:uiPriority w:val="59"/>
    <w:rsid w:val="007A0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7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E85"/>
  </w:style>
  <w:style w:type="paragraph" w:styleId="a8">
    <w:name w:val="footer"/>
    <w:basedOn w:val="a"/>
    <w:link w:val="a9"/>
    <w:uiPriority w:val="99"/>
    <w:unhideWhenUsed/>
    <w:rsid w:val="0077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3E85"/>
  </w:style>
  <w:style w:type="paragraph" w:styleId="aa">
    <w:name w:val="List Paragraph"/>
    <w:basedOn w:val="a"/>
    <w:uiPriority w:val="34"/>
    <w:qFormat/>
    <w:rsid w:val="002C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_karau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C6B2-1CFF-4A2F-91C4-5FD21987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10587</Words>
  <Characters>60346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129</cp:revision>
  <cp:lastPrinted>2018-10-11T09:37:00Z</cp:lastPrinted>
  <dcterms:created xsi:type="dcterms:W3CDTF">2018-09-27T07:36:00Z</dcterms:created>
  <dcterms:modified xsi:type="dcterms:W3CDTF">2020-11-28T07:04:00Z</dcterms:modified>
</cp:coreProperties>
</file>